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61046F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61046F">
        <w:rPr>
          <w:rFonts w:asciiTheme="minorEastAsia" w:hAnsiTheme="minorEastAsia" w:hint="eastAsia"/>
          <w:kern w:val="0"/>
          <w:highlight w:val="yellow"/>
        </w:rPr>
        <w:t>浪江町育苗施設用</w:t>
      </w:r>
      <w:r w:rsidR="00C61A72">
        <w:rPr>
          <w:rFonts w:asciiTheme="minorEastAsia" w:hAnsiTheme="minorEastAsia" w:hint="eastAsia"/>
          <w:kern w:val="0"/>
          <w:highlight w:val="yellow"/>
        </w:rPr>
        <w:t>ローラーコンベア・苗箱並べ機</w:t>
      </w:r>
      <w:r w:rsidR="0061046F">
        <w:rPr>
          <w:rFonts w:asciiTheme="minorEastAsia" w:hAnsiTheme="minorEastAsia" w:hint="eastAsia"/>
          <w:kern w:val="0"/>
          <w:highlight w:val="yellow"/>
        </w:rPr>
        <w:t>購入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61046F">
        <w:rPr>
          <w:rFonts w:asciiTheme="minorEastAsia" w:hAnsiTheme="minorEastAsia" w:hint="eastAsia"/>
          <w:highlight w:val="yellow"/>
        </w:rPr>
        <w:t>２２</w:t>
      </w:r>
      <w:r w:rsidR="000D2FA5" w:rsidRPr="000B4178">
        <w:rPr>
          <w:rFonts w:asciiTheme="minorEastAsia" w:hAnsiTheme="minorEastAsia" w:hint="eastAsia"/>
          <w:highlight w:val="yellow"/>
        </w:rPr>
        <w:t>－０</w:t>
      </w:r>
      <w:r w:rsidR="0061046F">
        <w:rPr>
          <w:rFonts w:asciiTheme="minorEastAsia" w:hAnsiTheme="minorEastAsia" w:hint="eastAsia"/>
          <w:highlight w:val="yellow"/>
        </w:rPr>
        <w:t>２３</w:t>
      </w:r>
      <w:r w:rsidR="000D2FA5" w:rsidRPr="000B4178">
        <w:rPr>
          <w:rFonts w:asciiTheme="minorEastAsia" w:hAnsiTheme="minorEastAsia" w:hint="eastAsia"/>
          <w:highlight w:val="yellow"/>
        </w:rPr>
        <w:t>－０</w:t>
      </w:r>
      <w:r w:rsidR="0061046F">
        <w:rPr>
          <w:rFonts w:asciiTheme="minorEastAsia" w:hAnsiTheme="minorEastAsia" w:hint="eastAsia"/>
          <w:highlight w:val="yellow"/>
        </w:rPr>
        <w:t>９９</w:t>
      </w:r>
      <w:r w:rsidR="000D2FA5" w:rsidRPr="000B4178">
        <w:rPr>
          <w:rFonts w:asciiTheme="minorEastAsia" w:hAnsiTheme="minorEastAsia" w:hint="eastAsia"/>
          <w:highlight w:val="yellow"/>
        </w:rPr>
        <w:t>－</w:t>
      </w:r>
      <w:r w:rsidR="0061046F">
        <w:rPr>
          <w:rFonts w:asciiTheme="minorEastAsia" w:hAnsiTheme="minorEastAsia" w:hint="eastAsia"/>
          <w:highlight w:val="yellow"/>
        </w:rPr>
        <w:t>１２</w:t>
      </w:r>
      <w:r w:rsidR="00C61A72">
        <w:rPr>
          <w:rFonts w:asciiTheme="minorEastAsia" w:hAnsiTheme="minorEastAsia" w:hint="eastAsia"/>
          <w:highlight w:val="yellow"/>
        </w:rPr>
        <w:t>４</w:t>
      </w:r>
      <w:r w:rsidRPr="008A1CDD">
        <w:rPr>
          <w:rFonts w:asciiTheme="minorEastAsia" w:hAnsiTheme="minorEastAsia" w:hint="eastAsia"/>
        </w:rPr>
        <w:t xml:space="preserve"> 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61046F">
        <w:rPr>
          <w:rFonts w:asciiTheme="minorEastAsia" w:hAnsiTheme="minorEastAsia" w:hint="eastAsia"/>
          <w:kern w:val="0"/>
          <w:highlight w:val="yellow"/>
        </w:rPr>
        <w:t>浪江町育苗施設用</w:t>
      </w:r>
      <w:r w:rsidR="00C61A72">
        <w:rPr>
          <w:rFonts w:asciiTheme="minorEastAsia" w:hAnsiTheme="minorEastAsia" w:hint="eastAsia"/>
          <w:kern w:val="0"/>
          <w:highlight w:val="yellow"/>
        </w:rPr>
        <w:t>ローラーコンベア・苗箱並べ機</w:t>
      </w:r>
      <w:r w:rsidR="0061046F">
        <w:rPr>
          <w:rFonts w:asciiTheme="minorEastAsia" w:hAnsiTheme="minorEastAsia" w:hint="eastAsia"/>
          <w:kern w:val="0"/>
          <w:highlight w:val="yellow"/>
        </w:rPr>
        <w:t>購入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1046F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61A72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70937F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87A8-0D37-4A8F-A443-7C94B314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阿部 進一</cp:lastModifiedBy>
  <cp:revision>8</cp:revision>
  <cp:lastPrinted>2019-03-04T05:54:00Z</cp:lastPrinted>
  <dcterms:created xsi:type="dcterms:W3CDTF">2019-04-17T09:15:00Z</dcterms:created>
  <dcterms:modified xsi:type="dcterms:W3CDTF">2022-09-26T07:21:00Z</dcterms:modified>
</cp:coreProperties>
</file>