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9D1" w:rsidRDefault="002029D1" w:rsidP="008C5C49">
      <w:pPr>
        <w:pStyle w:val="titlename"/>
        <w:wordWrap w:val="0"/>
      </w:pPr>
      <w:bookmarkStart w:id="0" w:name="_GoBack"/>
      <w:bookmarkEnd w:id="0"/>
      <w:r>
        <w:rPr>
          <w:rFonts w:hint="eastAsia"/>
        </w:rPr>
        <w:t>○浪江町合併処理浄化槽設置整備事業実施要綱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2029D1">
        <w:tc>
          <w:tcPr>
            <w:tcW w:w="0" w:type="auto"/>
            <w:tcBorders>
              <w:top w:val="single" w:sz="6" w:space="0" w:color="FFFFFF"/>
              <w:bottom w:val="single" w:sz="6" w:space="0" w:color="FFFFFF"/>
            </w:tcBorders>
            <w:vAlign w:val="center"/>
            <w:hideMark/>
          </w:tcPr>
          <w:p w:rsidR="002029D1" w:rsidRDefault="002029D1" w:rsidP="008C5C49">
            <w:pPr>
              <w:wordWrap w:val="0"/>
              <w:jc w:val="right"/>
            </w:pPr>
            <w:r>
              <w:t>(</w:t>
            </w:r>
            <w:r>
              <w:rPr>
                <w:rFonts w:hint="eastAsia"/>
              </w:rPr>
              <w:t>平成</w:t>
            </w:r>
            <w:r>
              <w:t>4</w:t>
            </w:r>
            <w:r>
              <w:rPr>
                <w:rFonts w:hint="eastAsia"/>
              </w:rPr>
              <w:t>年</w:t>
            </w:r>
            <w:r>
              <w:t>12</w:t>
            </w:r>
            <w:r>
              <w:rPr>
                <w:rFonts w:hint="eastAsia"/>
              </w:rPr>
              <w:t>月</w:t>
            </w:r>
            <w:r>
              <w:t>1</w:t>
            </w:r>
            <w:r>
              <w:rPr>
                <w:rFonts w:hint="eastAsia"/>
              </w:rPr>
              <w:t>日告示第</w:t>
            </w:r>
            <w:r>
              <w:t>101</w:t>
            </w:r>
            <w:r>
              <w:rPr>
                <w:rFonts w:hint="eastAsia"/>
              </w:rPr>
              <w:t>号</w:t>
            </w:r>
            <w:r>
              <w:t>)</w:t>
            </w:r>
          </w:p>
        </w:tc>
      </w:tr>
    </w:tbl>
    <w:p w:rsidR="002029D1" w:rsidRDefault="002029D1" w:rsidP="008C5C49">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2029D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730"/>
              <w:gridCol w:w="2738"/>
            </w:tblGrid>
            <w:tr w:rsidR="002029D1">
              <w:trPr>
                <w:jc w:val="right"/>
              </w:trPr>
              <w:tc>
                <w:tcPr>
                  <w:tcW w:w="750" w:type="dxa"/>
                  <w:vMerge w:val="restart"/>
                  <w:tcBorders>
                    <w:top w:val="single" w:sz="6" w:space="0" w:color="FFFFFF"/>
                    <w:left w:val="single" w:sz="6" w:space="0" w:color="FFFFFF"/>
                    <w:bottom w:val="nil"/>
                    <w:right w:val="nil"/>
                  </w:tcBorders>
                  <w:hideMark/>
                </w:tcPr>
                <w:p w:rsidR="002029D1" w:rsidRDefault="002029D1" w:rsidP="008C5C49">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2029D1" w:rsidRDefault="002029D1" w:rsidP="008C5C49">
                  <w:pPr>
                    <w:pStyle w:val="historyinfo"/>
                    <w:wordWrap w:val="0"/>
                  </w:pPr>
                  <w:r>
                    <w:rPr>
                      <w:rFonts w:hint="eastAsia"/>
                    </w:rPr>
                    <w:t>平成</w:t>
                  </w:r>
                  <w:r>
                    <w:t>5</w:t>
                  </w:r>
                  <w:r>
                    <w:rPr>
                      <w:rFonts w:hint="eastAsia"/>
                    </w:rPr>
                    <w:t>年</w:t>
                  </w:r>
                  <w:r>
                    <w:t>3</w:t>
                  </w:r>
                  <w:r>
                    <w:rPr>
                      <w:rFonts w:hint="eastAsia"/>
                    </w:rPr>
                    <w:t>月</w:t>
                  </w:r>
                  <w:r>
                    <w:t>4</w:t>
                  </w:r>
                  <w:r>
                    <w:rPr>
                      <w:rFonts w:hint="eastAsia"/>
                    </w:rPr>
                    <w:t>日告示第</w:t>
                  </w:r>
                  <w:r>
                    <w:t>11</w:t>
                  </w:r>
                  <w:r>
                    <w:rPr>
                      <w:rFonts w:hint="eastAsia"/>
                    </w:rPr>
                    <w:t>号</w:t>
                  </w:r>
                </w:p>
              </w:tc>
              <w:tc>
                <w:tcPr>
                  <w:tcW w:w="0" w:type="auto"/>
                  <w:tcBorders>
                    <w:top w:val="single" w:sz="6" w:space="0" w:color="FFFFFF"/>
                    <w:left w:val="nil"/>
                    <w:bottom w:val="nil"/>
                    <w:right w:val="single" w:sz="6" w:space="0" w:color="FFFFFF"/>
                  </w:tcBorders>
                  <w:vAlign w:val="center"/>
                  <w:hideMark/>
                </w:tcPr>
                <w:p w:rsidR="002029D1" w:rsidRDefault="002029D1" w:rsidP="008C5C49">
                  <w:pPr>
                    <w:pStyle w:val="historyinfo"/>
                    <w:wordWrap w:val="0"/>
                  </w:pPr>
                  <w:r>
                    <w:rPr>
                      <w:rFonts w:hint="eastAsia"/>
                    </w:rPr>
                    <w:t>平成</w:t>
                  </w:r>
                  <w:r>
                    <w:t>8</w:t>
                  </w:r>
                  <w:r>
                    <w:rPr>
                      <w:rFonts w:hint="eastAsia"/>
                    </w:rPr>
                    <w:t>年</w:t>
                  </w:r>
                  <w:r>
                    <w:t>3</w:t>
                  </w:r>
                  <w:r>
                    <w:rPr>
                      <w:rFonts w:hint="eastAsia"/>
                    </w:rPr>
                    <w:t>月</w:t>
                  </w:r>
                  <w:r>
                    <w:t>21</w:t>
                  </w:r>
                  <w:r>
                    <w:rPr>
                      <w:rFonts w:hint="eastAsia"/>
                    </w:rPr>
                    <w:t>日告示第</w:t>
                  </w:r>
                  <w:r>
                    <w:t>10</w:t>
                  </w:r>
                  <w:r>
                    <w:rPr>
                      <w:rFonts w:hint="eastAsia"/>
                    </w:rPr>
                    <w:t>号</w:t>
                  </w:r>
                </w:p>
              </w:tc>
            </w:tr>
            <w:tr w:rsidR="002029D1">
              <w:trPr>
                <w:jc w:val="right"/>
              </w:trPr>
              <w:tc>
                <w:tcPr>
                  <w:tcW w:w="0" w:type="auto"/>
                  <w:vMerge/>
                  <w:tcBorders>
                    <w:top w:val="nil"/>
                    <w:left w:val="single" w:sz="6" w:space="0" w:color="FFFFFF"/>
                    <w:bottom w:val="nil"/>
                    <w:right w:val="nil"/>
                  </w:tcBorders>
                  <w:vAlign w:val="center"/>
                  <w:hideMark/>
                </w:tcPr>
                <w:p w:rsidR="002029D1" w:rsidRDefault="002029D1" w:rsidP="008C5C49">
                  <w:pPr>
                    <w:wordWrap w:val="0"/>
                    <w:rPr>
                      <w:sz w:val="18"/>
                      <w:szCs w:val="18"/>
                    </w:rPr>
                  </w:pPr>
                </w:p>
              </w:tc>
              <w:tc>
                <w:tcPr>
                  <w:tcW w:w="0" w:type="auto"/>
                  <w:tcBorders>
                    <w:top w:val="nil"/>
                    <w:left w:val="nil"/>
                    <w:bottom w:val="nil"/>
                    <w:right w:val="nil"/>
                  </w:tcBorders>
                  <w:vAlign w:val="center"/>
                  <w:hideMark/>
                </w:tcPr>
                <w:p w:rsidR="002029D1" w:rsidRDefault="002029D1" w:rsidP="008C5C49">
                  <w:pPr>
                    <w:pStyle w:val="historyinfo"/>
                    <w:wordWrap w:val="0"/>
                  </w:pPr>
                  <w:r>
                    <w:rPr>
                      <w:rFonts w:hint="eastAsia"/>
                    </w:rPr>
                    <w:t>平成</w:t>
                  </w:r>
                  <w:r>
                    <w:t>21</w:t>
                  </w:r>
                  <w:r>
                    <w:rPr>
                      <w:rFonts w:hint="eastAsia"/>
                    </w:rPr>
                    <w:t>年</w:t>
                  </w:r>
                  <w:r>
                    <w:t>3</w:t>
                  </w:r>
                  <w:r>
                    <w:rPr>
                      <w:rFonts w:hint="eastAsia"/>
                    </w:rPr>
                    <w:t>月</w:t>
                  </w:r>
                  <w:r>
                    <w:t>23</w:t>
                  </w:r>
                  <w:r>
                    <w:rPr>
                      <w:rFonts w:hint="eastAsia"/>
                    </w:rPr>
                    <w:t>日告示第</w:t>
                  </w:r>
                  <w:r>
                    <w:t>15</w:t>
                  </w:r>
                  <w:r>
                    <w:rPr>
                      <w:rFonts w:hint="eastAsia"/>
                    </w:rPr>
                    <w:t>号</w:t>
                  </w:r>
                </w:p>
              </w:tc>
              <w:tc>
                <w:tcPr>
                  <w:tcW w:w="0" w:type="auto"/>
                  <w:tcBorders>
                    <w:top w:val="nil"/>
                    <w:left w:val="nil"/>
                    <w:bottom w:val="nil"/>
                    <w:right w:val="single" w:sz="6" w:space="0" w:color="FFFFFF"/>
                  </w:tcBorders>
                  <w:vAlign w:val="center"/>
                  <w:hideMark/>
                </w:tcPr>
                <w:p w:rsidR="002029D1" w:rsidRDefault="002029D1" w:rsidP="008C5C49">
                  <w:pPr>
                    <w:pStyle w:val="historyinfo"/>
                    <w:wordWrap w:val="0"/>
                  </w:pPr>
                  <w:r>
                    <w:rPr>
                      <w:rFonts w:hint="eastAsia"/>
                    </w:rPr>
                    <w:t>平成</w:t>
                  </w:r>
                  <w:r>
                    <w:t>31</w:t>
                  </w:r>
                  <w:r>
                    <w:rPr>
                      <w:rFonts w:hint="eastAsia"/>
                    </w:rPr>
                    <w:t>年</w:t>
                  </w:r>
                  <w:r>
                    <w:t>3</w:t>
                  </w:r>
                  <w:r>
                    <w:rPr>
                      <w:rFonts w:hint="eastAsia"/>
                    </w:rPr>
                    <w:t>月</w:t>
                  </w:r>
                  <w:r>
                    <w:t>12</w:t>
                  </w:r>
                  <w:r>
                    <w:rPr>
                      <w:rFonts w:hint="eastAsia"/>
                    </w:rPr>
                    <w:t>日告示第</w:t>
                  </w:r>
                  <w:r>
                    <w:t>23</w:t>
                  </w:r>
                  <w:r>
                    <w:rPr>
                      <w:rFonts w:hint="eastAsia"/>
                    </w:rPr>
                    <w:t>号</w:t>
                  </w:r>
                </w:p>
              </w:tc>
            </w:tr>
            <w:tr w:rsidR="002029D1">
              <w:trPr>
                <w:jc w:val="right"/>
              </w:trPr>
              <w:tc>
                <w:tcPr>
                  <w:tcW w:w="0" w:type="auto"/>
                  <w:tcBorders>
                    <w:top w:val="nil"/>
                    <w:left w:val="single" w:sz="6" w:space="0" w:color="FFFFFF"/>
                    <w:bottom w:val="single" w:sz="6" w:space="0" w:color="FFFFFF"/>
                    <w:right w:val="nil"/>
                  </w:tcBorders>
                  <w:vAlign w:val="center"/>
                  <w:hideMark/>
                </w:tcPr>
                <w:p w:rsidR="002029D1" w:rsidRDefault="002029D1" w:rsidP="008C5C49"/>
              </w:tc>
              <w:tc>
                <w:tcPr>
                  <w:tcW w:w="0" w:type="auto"/>
                  <w:tcBorders>
                    <w:top w:val="nil"/>
                    <w:left w:val="nil"/>
                    <w:bottom w:val="single" w:sz="6" w:space="0" w:color="FFFFFF"/>
                    <w:right w:val="nil"/>
                  </w:tcBorders>
                  <w:vAlign w:val="center"/>
                  <w:hideMark/>
                </w:tcPr>
                <w:p w:rsidR="002029D1" w:rsidRDefault="002029D1" w:rsidP="008C5C49">
                  <w:pPr>
                    <w:wordWrap w:val="0"/>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rsidR="002029D1" w:rsidRDefault="002029D1" w:rsidP="008C5C49">
                  <w:pPr>
                    <w:wordWrap w:val="0"/>
                    <w:rPr>
                      <w:rFonts w:ascii="Times New Roman" w:hAnsi="Times New Roman" w:cs="Times New Roman"/>
                      <w:sz w:val="20"/>
                      <w:szCs w:val="20"/>
                    </w:rPr>
                  </w:pPr>
                </w:p>
              </w:tc>
            </w:tr>
          </w:tbl>
          <w:p w:rsidR="002029D1" w:rsidRDefault="002029D1" w:rsidP="008C5C49">
            <w:pPr>
              <w:wordWrap w:val="0"/>
              <w:jc w:val="right"/>
            </w:pPr>
          </w:p>
        </w:tc>
      </w:tr>
    </w:tbl>
    <w:p w:rsidR="002029D1" w:rsidRDefault="002029D1" w:rsidP="008C5C49">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2029D1">
        <w:tc>
          <w:tcPr>
            <w:tcW w:w="0" w:type="auto"/>
            <w:tcBorders>
              <w:top w:val="single" w:sz="6" w:space="0" w:color="FFFFFF"/>
              <w:bottom w:val="single" w:sz="6" w:space="0" w:color="FFFFFF"/>
            </w:tcBorders>
            <w:vAlign w:val="center"/>
            <w:hideMark/>
          </w:tcPr>
          <w:p w:rsidR="002029D1" w:rsidRDefault="002029D1" w:rsidP="008C5C49">
            <w:pPr>
              <w:wordWrap w:val="0"/>
            </w:pPr>
          </w:p>
        </w:tc>
      </w:tr>
    </w:tbl>
    <w:p w:rsidR="002029D1" w:rsidRDefault="002029D1" w:rsidP="008C5C49">
      <w:pPr>
        <w:pStyle w:val="detailindent"/>
        <w:wordWrap w:val="0"/>
      </w:pPr>
      <w:r>
        <w:t>(</w:t>
      </w:r>
      <w:r>
        <w:rPr>
          <w:rFonts w:hint="eastAsia"/>
        </w:rPr>
        <w:t>事業目的</w:t>
      </w:r>
      <w:r>
        <w:t>)</w:t>
      </w:r>
    </w:p>
    <w:p w:rsidR="002029D1" w:rsidRDefault="002029D1" w:rsidP="008C5C49">
      <w:pPr>
        <w:pStyle w:val="sec0"/>
        <w:wordWrap w:val="0"/>
      </w:pPr>
      <w:r>
        <w:rPr>
          <w:rFonts w:hint="eastAsia"/>
        </w:rPr>
        <w:t>第</w:t>
      </w:r>
      <w:r>
        <w:t>1</w:t>
      </w:r>
      <w:r>
        <w:rPr>
          <w:rFonts w:hint="eastAsia"/>
        </w:rPr>
        <w:t>条　この事業は町が合併処理浄化槽の計画的な整備を図り、し尿と雑排水</w:t>
      </w:r>
      <w:r>
        <w:t>(</w:t>
      </w:r>
      <w:r>
        <w:rPr>
          <w:rFonts w:hint="eastAsia"/>
        </w:rPr>
        <w:t>工場排水、雨水その他の特殊な排水を除く。以下同じ。</w:t>
      </w:r>
      <w:r>
        <w:t>)</w:t>
      </w:r>
      <w:r>
        <w:rPr>
          <w:rFonts w:hint="eastAsia"/>
        </w:rPr>
        <w:t>を合わせて処理することにより、生活環境の保全及び公衆衛生の向上に寄与することを目的とする。</w:t>
      </w:r>
    </w:p>
    <w:p w:rsidR="002029D1" w:rsidRDefault="002029D1" w:rsidP="008C5C49">
      <w:pPr>
        <w:pStyle w:val="detailindent"/>
        <w:wordWrap w:val="0"/>
      </w:pPr>
      <w:r>
        <w:t>(</w:t>
      </w:r>
      <w:r>
        <w:rPr>
          <w:rFonts w:hint="eastAsia"/>
        </w:rPr>
        <w:t>事業内容</w:t>
      </w:r>
      <w:r>
        <w:t>)</w:t>
      </w:r>
    </w:p>
    <w:p w:rsidR="002029D1" w:rsidRDefault="002029D1" w:rsidP="008C5C49">
      <w:pPr>
        <w:pStyle w:val="sec0"/>
        <w:wordWrap w:val="0"/>
      </w:pPr>
      <w:r>
        <w:rPr>
          <w:rFonts w:hint="eastAsia"/>
        </w:rPr>
        <w:t>第</w:t>
      </w:r>
      <w:r>
        <w:t>2</w:t>
      </w:r>
      <w:r>
        <w:rPr>
          <w:rFonts w:hint="eastAsia"/>
        </w:rPr>
        <w:t>条　この事業は、町が生活排水対策を促進する必要がある地域において、合併処理浄化槽の計画的な整備を図るため、その設置者に対し、設置に要する費用（単独処理浄化槽、くみ取り便槽又は東日本大震災により使用不能となった合併処理浄化槽を完全に撤去するために必要な工事費用、及び既存の住宅に設置されている単独処理浄化槽を合併処理浄化槽に転換する際に伴う宅内配管工事に要する費用を含む。）を助成する事業である。</w:t>
      </w:r>
    </w:p>
    <w:p w:rsidR="002029D1" w:rsidRDefault="002029D1" w:rsidP="008C5C49">
      <w:pPr>
        <w:pStyle w:val="detailindent"/>
        <w:wordWrap w:val="0"/>
      </w:pPr>
      <w:r>
        <w:t>(</w:t>
      </w:r>
      <w:r>
        <w:rPr>
          <w:rFonts w:hint="eastAsia"/>
        </w:rPr>
        <w:t>対象地域</w:t>
      </w:r>
      <w:r>
        <w:t>)</w:t>
      </w:r>
    </w:p>
    <w:p w:rsidR="002029D1" w:rsidRDefault="002029D1" w:rsidP="008C5C49">
      <w:pPr>
        <w:pStyle w:val="sec0"/>
        <w:wordWrap w:val="0"/>
      </w:pPr>
      <w:r>
        <w:rPr>
          <w:rFonts w:hint="eastAsia"/>
        </w:rPr>
        <w:t>第</w:t>
      </w:r>
      <w:r>
        <w:t>3</w:t>
      </w:r>
      <w:r>
        <w:rPr>
          <w:rFonts w:hint="eastAsia"/>
        </w:rPr>
        <w:t>条　この事業の対象地域は、下水道法</w:t>
      </w:r>
      <w:r>
        <w:t>(</w:t>
      </w:r>
      <w:r>
        <w:rPr>
          <w:rFonts w:hint="eastAsia"/>
        </w:rPr>
        <w:t>昭和</w:t>
      </w:r>
      <w:r>
        <w:t>33</w:t>
      </w:r>
      <w:r>
        <w:rPr>
          <w:rFonts w:hint="eastAsia"/>
        </w:rPr>
        <w:t>年法律第</w:t>
      </w:r>
      <w:r>
        <w:t>79</w:t>
      </w:r>
      <w:r>
        <w:rPr>
          <w:rFonts w:hint="eastAsia"/>
        </w:rPr>
        <w:t>号</w:t>
      </w:r>
      <w:r>
        <w:t>)</w:t>
      </w:r>
      <w:r>
        <w:rPr>
          <w:rFonts w:hint="eastAsia"/>
        </w:rPr>
        <w:t>第</w:t>
      </w:r>
      <w:r>
        <w:t>4</w:t>
      </w:r>
      <w:r>
        <w:rPr>
          <w:rFonts w:hint="eastAsia"/>
        </w:rPr>
        <w:t>条第</w:t>
      </w:r>
      <w:r>
        <w:t>1</w:t>
      </w:r>
      <w:r>
        <w:rPr>
          <w:rFonts w:hint="eastAsia"/>
        </w:rPr>
        <w:t>項の認可を受けた事業計画に定められた区域外及び農業集落排水事業実施区域以外とする。ただし、町長が特に認めた場合には、この限りでない。</w:t>
      </w:r>
    </w:p>
    <w:p w:rsidR="002029D1" w:rsidRDefault="002029D1" w:rsidP="008C5C49">
      <w:pPr>
        <w:pStyle w:val="detailindent"/>
        <w:wordWrap w:val="0"/>
      </w:pPr>
      <w:r>
        <w:t>(</w:t>
      </w:r>
      <w:r>
        <w:rPr>
          <w:rFonts w:hint="eastAsia"/>
        </w:rPr>
        <w:t>事業対象の浄化槽</w:t>
      </w:r>
      <w:r>
        <w:t>)</w:t>
      </w:r>
    </w:p>
    <w:p w:rsidR="002029D1" w:rsidRDefault="002029D1" w:rsidP="008C5C49">
      <w:pPr>
        <w:pStyle w:val="sec0"/>
        <w:wordWrap w:val="0"/>
      </w:pPr>
      <w:r>
        <w:rPr>
          <w:rFonts w:hint="eastAsia"/>
        </w:rPr>
        <w:t>第</w:t>
      </w:r>
      <w:r>
        <w:t>4</w:t>
      </w:r>
      <w:r>
        <w:rPr>
          <w:rFonts w:hint="eastAsia"/>
        </w:rPr>
        <w:t>条　この事業の対象となる浄化槽は、次のとおりとする。</w:t>
      </w:r>
    </w:p>
    <w:p w:rsidR="002029D1" w:rsidRDefault="002029D1" w:rsidP="008C5C49">
      <w:pPr>
        <w:pStyle w:val="sec1"/>
        <w:wordWrap w:val="0"/>
      </w:pPr>
      <w:bookmarkStart w:id="1" w:name="at4cl1it1"/>
      <w:r>
        <w:t>(1)</w:t>
      </w:r>
      <w:r>
        <w:rPr>
          <w:rFonts w:hint="eastAsia"/>
        </w:rPr>
        <w:t xml:space="preserve">　浄化槽法</w:t>
      </w:r>
      <w:r>
        <w:t>(</w:t>
      </w:r>
      <w:r>
        <w:rPr>
          <w:rFonts w:hint="eastAsia"/>
        </w:rPr>
        <w:t>昭和</w:t>
      </w:r>
      <w:r>
        <w:t>58</w:t>
      </w:r>
      <w:r>
        <w:rPr>
          <w:rFonts w:hint="eastAsia"/>
        </w:rPr>
        <w:t>年法律第</w:t>
      </w:r>
      <w:r>
        <w:t>43</w:t>
      </w:r>
      <w:r>
        <w:rPr>
          <w:rFonts w:hint="eastAsia"/>
        </w:rPr>
        <w:t>号</w:t>
      </w:r>
      <w:r>
        <w:t>)</w:t>
      </w:r>
      <w:r>
        <w:rPr>
          <w:rFonts w:hint="eastAsia"/>
        </w:rPr>
        <w:t>第</w:t>
      </w:r>
      <w:r>
        <w:t>4</w:t>
      </w:r>
      <w:r>
        <w:rPr>
          <w:rFonts w:hint="eastAsia"/>
        </w:rPr>
        <w:t>条第</w:t>
      </w:r>
      <w:r>
        <w:t>1</w:t>
      </w:r>
      <w:r>
        <w:rPr>
          <w:rFonts w:hint="eastAsia"/>
        </w:rPr>
        <w:t>項の規定による構造基準に適合し、かつ、生物化学的酸素要求量</w:t>
      </w:r>
      <w:r>
        <w:t>(</w:t>
      </w:r>
      <w:r>
        <w:rPr>
          <w:rFonts w:hint="eastAsia"/>
        </w:rPr>
        <w:t>以下「</w:t>
      </w:r>
      <w:r>
        <w:t>BOD</w:t>
      </w:r>
      <w:r>
        <w:rPr>
          <w:rFonts w:hint="eastAsia"/>
        </w:rPr>
        <w:t>」という。</w:t>
      </w:r>
      <w:r>
        <w:t>)</w:t>
      </w:r>
      <w:r>
        <w:rPr>
          <w:rFonts w:hint="eastAsia"/>
        </w:rPr>
        <w:t>除去率が</w:t>
      </w:r>
      <w:r>
        <w:t>90</w:t>
      </w:r>
      <w:r>
        <w:rPr>
          <w:rFonts w:hint="eastAsia"/>
        </w:rPr>
        <w:t>％以上であって、放流水の</w:t>
      </w:r>
      <w:r>
        <w:t>BOD</w:t>
      </w:r>
      <w:r>
        <w:rPr>
          <w:rFonts w:hint="eastAsia"/>
        </w:rPr>
        <w:t>が</w:t>
      </w:r>
      <w:r>
        <w:t>20mg/</w:t>
      </w:r>
      <w:r>
        <w:rPr>
          <w:rFonts w:hint="eastAsia"/>
        </w:rPr>
        <w:t>ι</w:t>
      </w:r>
      <w:r>
        <w:t>(</w:t>
      </w:r>
      <w:r>
        <w:rPr>
          <w:rFonts w:hint="eastAsia"/>
        </w:rPr>
        <w:t>日間平均値</w:t>
      </w:r>
      <w:r>
        <w:t>)</w:t>
      </w:r>
      <w:r>
        <w:rPr>
          <w:rFonts w:hint="eastAsia"/>
        </w:rPr>
        <w:t>以下の機能を有するものであること。</w:t>
      </w:r>
      <w:bookmarkEnd w:id="1"/>
    </w:p>
    <w:p w:rsidR="002029D1" w:rsidRDefault="002029D1" w:rsidP="008C5C49">
      <w:pPr>
        <w:pStyle w:val="sec1"/>
        <w:wordWrap w:val="0"/>
      </w:pPr>
      <w:bookmarkStart w:id="2" w:name="at4cl1it2"/>
      <w:r>
        <w:t>(2)</w:t>
      </w:r>
      <w:r>
        <w:rPr>
          <w:rFonts w:hint="eastAsia"/>
        </w:rPr>
        <w:t xml:space="preserve">　処理対象人員が</w:t>
      </w:r>
      <w:r>
        <w:t>20</w:t>
      </w:r>
      <w:r>
        <w:rPr>
          <w:rFonts w:hint="eastAsia"/>
        </w:rPr>
        <w:t>人以下であること。</w:t>
      </w:r>
      <w:bookmarkEnd w:id="2"/>
    </w:p>
    <w:p w:rsidR="002029D1" w:rsidRDefault="002029D1" w:rsidP="008C5C49">
      <w:pPr>
        <w:pStyle w:val="sec1"/>
        <w:wordWrap w:val="0"/>
      </w:pPr>
      <w:bookmarkStart w:id="3" w:name="at4cl1it3"/>
      <w:r>
        <w:t>(3)</w:t>
      </w:r>
      <w:r>
        <w:rPr>
          <w:rFonts w:hint="eastAsia"/>
        </w:rPr>
        <w:t xml:space="preserve">　住宅、共同住宅等接続される建築物の用途が住宅施設に関連するものであること。ただし、併用住宅（その一部を人の居住の用に供する家屋をいう。）にあっては、住宅部分の床面積が延べ床面積</w:t>
      </w:r>
      <w:r>
        <w:t>2</w:t>
      </w:r>
      <w:r>
        <w:rPr>
          <w:rFonts w:hint="eastAsia"/>
        </w:rPr>
        <w:t>分の</w:t>
      </w:r>
      <w:r>
        <w:t>1</w:t>
      </w:r>
      <w:r>
        <w:rPr>
          <w:rFonts w:hint="eastAsia"/>
        </w:rPr>
        <w:t>以上の場合に限る。</w:t>
      </w:r>
      <w:bookmarkEnd w:id="3"/>
    </w:p>
    <w:p w:rsidR="002029D1" w:rsidRDefault="002029D1" w:rsidP="008C5C49">
      <w:pPr>
        <w:pStyle w:val="sec1"/>
        <w:wordWrap w:val="0"/>
      </w:pPr>
      <w:bookmarkStart w:id="4" w:name="at4cl1it4"/>
      <w:r>
        <w:t>(4)</w:t>
      </w:r>
      <w:r>
        <w:rPr>
          <w:rFonts w:hint="eastAsia"/>
        </w:rPr>
        <w:t xml:space="preserve">　合併処理浄化槽設置整備事業における国庫補助指針</w:t>
      </w:r>
      <w:r>
        <w:t>(</w:t>
      </w:r>
      <w:r>
        <w:rPr>
          <w:rFonts w:hint="eastAsia"/>
        </w:rPr>
        <w:t>平成</w:t>
      </w:r>
      <w:r>
        <w:t>4</w:t>
      </w:r>
      <w:r>
        <w:rPr>
          <w:rFonts w:hint="eastAsia"/>
        </w:rPr>
        <w:t>年</w:t>
      </w:r>
      <w:r>
        <w:t>10</w:t>
      </w:r>
      <w:r>
        <w:rPr>
          <w:rFonts w:hint="eastAsia"/>
        </w:rPr>
        <w:t>月</w:t>
      </w:r>
      <w:r>
        <w:t>30</w:t>
      </w:r>
      <w:r>
        <w:rPr>
          <w:rFonts w:hint="eastAsia"/>
        </w:rPr>
        <w:t>日付衛浄第</w:t>
      </w:r>
      <w:r>
        <w:t>34</w:t>
      </w:r>
      <w:r>
        <w:rPr>
          <w:rFonts w:hint="eastAsia"/>
        </w:rPr>
        <w:t>号厚生省生活衛生局水道環境部環境整備課浄化槽対策室長通知</w:t>
      </w:r>
      <w:r>
        <w:t>)</w:t>
      </w:r>
      <w:r>
        <w:rPr>
          <w:rFonts w:hint="eastAsia"/>
        </w:rPr>
        <w:t>に適合する浄化槽</w:t>
      </w:r>
      <w:bookmarkEnd w:id="4"/>
    </w:p>
    <w:p w:rsidR="002029D1" w:rsidRDefault="002029D1" w:rsidP="008C5C49">
      <w:pPr>
        <w:pStyle w:val="detailindent"/>
        <w:wordWrap w:val="0"/>
      </w:pPr>
      <w:r>
        <w:t>(</w:t>
      </w:r>
      <w:r>
        <w:rPr>
          <w:rFonts w:hint="eastAsia"/>
        </w:rPr>
        <w:t>事業の対象とならない者</w:t>
      </w:r>
      <w:r>
        <w:t>)</w:t>
      </w:r>
    </w:p>
    <w:p w:rsidR="002029D1" w:rsidRDefault="002029D1" w:rsidP="008C5C49">
      <w:pPr>
        <w:pStyle w:val="sec0"/>
        <w:wordWrap w:val="0"/>
      </w:pPr>
      <w:r>
        <w:rPr>
          <w:rFonts w:hint="eastAsia"/>
        </w:rPr>
        <w:t>第</w:t>
      </w:r>
      <w:r>
        <w:t>5</w:t>
      </w:r>
      <w:r>
        <w:rPr>
          <w:rFonts w:hint="eastAsia"/>
        </w:rPr>
        <w:t>条　この事業の対象とならない設置者は次のとおりとする。</w:t>
      </w:r>
    </w:p>
    <w:p w:rsidR="002029D1" w:rsidRDefault="002029D1" w:rsidP="008C5C49">
      <w:pPr>
        <w:pStyle w:val="sec1"/>
        <w:wordWrap w:val="0"/>
      </w:pPr>
      <w:bookmarkStart w:id="5" w:name="13000058701000000008"/>
      <w:bookmarkEnd w:id="5"/>
      <w:r>
        <w:t>(1)</w:t>
      </w:r>
      <w:r>
        <w:rPr>
          <w:rFonts w:hint="eastAsia"/>
        </w:rPr>
        <w:t xml:space="preserve">　法人</w:t>
      </w:r>
    </w:p>
    <w:p w:rsidR="002029D1" w:rsidRDefault="002029D1" w:rsidP="008C5C49">
      <w:pPr>
        <w:pStyle w:val="sec1"/>
        <w:wordWrap w:val="0"/>
      </w:pPr>
      <w:bookmarkStart w:id="6" w:name="at5cl1it1"/>
      <w:r>
        <w:lastRenderedPageBreak/>
        <w:t>(2)</w:t>
      </w:r>
      <w:r>
        <w:rPr>
          <w:rFonts w:hint="eastAsia"/>
        </w:rPr>
        <w:t xml:space="preserve">　建築基準法</w:t>
      </w:r>
      <w:r>
        <w:t>(</w:t>
      </w:r>
      <w:r>
        <w:rPr>
          <w:rFonts w:hint="eastAsia"/>
        </w:rPr>
        <w:t>昭和</w:t>
      </w:r>
      <w:r>
        <w:t>25</w:t>
      </w:r>
      <w:r>
        <w:rPr>
          <w:rFonts w:hint="eastAsia"/>
        </w:rPr>
        <w:t>年法律第</w:t>
      </w:r>
      <w:r>
        <w:t>201</w:t>
      </w:r>
      <w:r>
        <w:rPr>
          <w:rFonts w:hint="eastAsia"/>
        </w:rPr>
        <w:t>号</w:t>
      </w:r>
      <w:r>
        <w:t>)</w:t>
      </w:r>
      <w:r>
        <w:rPr>
          <w:rFonts w:hint="eastAsia"/>
        </w:rPr>
        <w:t>第</w:t>
      </w:r>
      <w:r>
        <w:t>6</w:t>
      </w:r>
      <w:r>
        <w:rPr>
          <w:rFonts w:hint="eastAsia"/>
        </w:rPr>
        <w:t>条第</w:t>
      </w:r>
      <w:r>
        <w:t>1</w:t>
      </w:r>
      <w:r>
        <w:rPr>
          <w:rFonts w:hint="eastAsia"/>
        </w:rPr>
        <w:t>項に基づく確認申請又は浄化槽法第</w:t>
      </w:r>
      <w:r>
        <w:t>5</w:t>
      </w:r>
      <w:r>
        <w:rPr>
          <w:rFonts w:hint="eastAsia"/>
        </w:rPr>
        <w:t>条第</w:t>
      </w:r>
      <w:r>
        <w:t>1</w:t>
      </w:r>
      <w:r>
        <w:rPr>
          <w:rFonts w:hint="eastAsia"/>
        </w:rPr>
        <w:t>項に基づく設置の届出を行わずに浄化槽を設置する者</w:t>
      </w:r>
      <w:bookmarkEnd w:id="6"/>
    </w:p>
    <w:p w:rsidR="002029D1" w:rsidRDefault="002029D1" w:rsidP="008C5C49">
      <w:pPr>
        <w:pStyle w:val="sec1"/>
        <w:wordWrap w:val="0"/>
      </w:pPr>
      <w:bookmarkStart w:id="7" w:name="at5cl1it2"/>
      <w:r>
        <w:t>(3)</w:t>
      </w:r>
      <w:r>
        <w:rPr>
          <w:rFonts w:hint="eastAsia"/>
        </w:rPr>
        <w:t xml:space="preserve">　販売目的で浄化槽付きの住宅を建築する者ただし、当該住宅を購入し、かつ、当該浄化槽を維持管理しようとする者は対象者となることができる。</w:t>
      </w:r>
      <w:bookmarkEnd w:id="7"/>
    </w:p>
    <w:p w:rsidR="002029D1" w:rsidRDefault="002029D1" w:rsidP="008C5C49">
      <w:pPr>
        <w:pStyle w:val="sec1"/>
        <w:wordWrap w:val="0"/>
      </w:pPr>
      <w:bookmarkStart w:id="8" w:name="at5cl1it3"/>
      <w:r>
        <w:t>(4)</w:t>
      </w:r>
      <w:r>
        <w:rPr>
          <w:rFonts w:hint="eastAsia"/>
        </w:rPr>
        <w:t xml:space="preserve">　住宅を借りている者で、賃貸人の承諾が得られない者</w:t>
      </w:r>
      <w:bookmarkEnd w:id="8"/>
    </w:p>
    <w:p w:rsidR="002029D1" w:rsidRDefault="002029D1" w:rsidP="008C5C49">
      <w:pPr>
        <w:pStyle w:val="sec1"/>
        <w:wordWrap w:val="0"/>
      </w:pPr>
      <w:bookmarkStart w:id="9" w:name="at5cl1it4"/>
      <w:r>
        <w:t>(5)</w:t>
      </w:r>
      <w:r>
        <w:rPr>
          <w:rFonts w:hint="eastAsia"/>
        </w:rPr>
        <w:t xml:space="preserve">　浄化槽を継続的に使用しない者</w:t>
      </w:r>
      <w:bookmarkEnd w:id="9"/>
    </w:p>
    <w:p w:rsidR="002029D1" w:rsidRDefault="002029D1" w:rsidP="008C5C49">
      <w:pPr>
        <w:pStyle w:val="sec1"/>
        <w:wordWrap w:val="0"/>
      </w:pPr>
      <w:bookmarkStart w:id="10" w:name="at5cl1it5"/>
      <w:r>
        <w:t>(6)</w:t>
      </w:r>
      <w:r>
        <w:rPr>
          <w:rFonts w:hint="eastAsia"/>
        </w:rPr>
        <w:t xml:space="preserve">　補助事業期間内に浄化槽の設置ができない者</w:t>
      </w:r>
      <w:bookmarkEnd w:id="10"/>
    </w:p>
    <w:p w:rsidR="002029D1" w:rsidRDefault="002029D1" w:rsidP="008C5C49">
      <w:pPr>
        <w:pStyle w:val="sec1"/>
        <w:wordWrap w:val="0"/>
      </w:pPr>
      <w:bookmarkStart w:id="11" w:name="at5cl1it6"/>
      <w:r>
        <w:t>(7)</w:t>
      </w:r>
      <w:r>
        <w:rPr>
          <w:rFonts w:hint="eastAsia"/>
        </w:rPr>
        <w:t xml:space="preserve">　無登録又は無届出の浄化槽工事業者の設置工事により浄化槽を設置した者</w:t>
      </w:r>
      <w:bookmarkEnd w:id="11"/>
    </w:p>
    <w:p w:rsidR="002029D1" w:rsidRDefault="002029D1" w:rsidP="008C5C49">
      <w:pPr>
        <w:pStyle w:val="detailindent"/>
        <w:wordWrap w:val="0"/>
      </w:pPr>
      <w:r>
        <w:t>(</w:t>
      </w:r>
      <w:r>
        <w:rPr>
          <w:rFonts w:hint="eastAsia"/>
        </w:rPr>
        <w:t>工事施工の確認</w:t>
      </w:r>
      <w:r>
        <w:t>)</w:t>
      </w:r>
    </w:p>
    <w:p w:rsidR="002029D1" w:rsidRDefault="002029D1" w:rsidP="008C5C49">
      <w:pPr>
        <w:pStyle w:val="sec0"/>
        <w:wordWrap w:val="0"/>
      </w:pPr>
      <w:r>
        <w:rPr>
          <w:rFonts w:hint="eastAsia"/>
        </w:rPr>
        <w:t>第</w:t>
      </w:r>
      <w:r>
        <w:t>6</w:t>
      </w:r>
      <w:r>
        <w:rPr>
          <w:rFonts w:hint="eastAsia"/>
        </w:rPr>
        <w:t>条　町は、この事業を適正に遂行するため、合併処理浄化槽の設置工事の状況を施工現場において確認しなければならない。</w:t>
      </w:r>
    </w:p>
    <w:p w:rsidR="002029D1" w:rsidRDefault="002029D1" w:rsidP="008C5C49">
      <w:pPr>
        <w:pStyle w:val="detailindent"/>
        <w:wordWrap w:val="0"/>
      </w:pPr>
      <w:r>
        <w:t>(</w:t>
      </w:r>
      <w:r>
        <w:rPr>
          <w:rFonts w:hint="eastAsia"/>
        </w:rPr>
        <w:t>維持管理体制の確保</w:t>
      </w:r>
      <w:r>
        <w:t>)</w:t>
      </w:r>
    </w:p>
    <w:p w:rsidR="002029D1" w:rsidRDefault="002029D1" w:rsidP="008C5C49">
      <w:pPr>
        <w:pStyle w:val="sec0"/>
        <w:wordWrap w:val="0"/>
      </w:pPr>
      <w:r>
        <w:rPr>
          <w:rFonts w:hint="eastAsia"/>
        </w:rPr>
        <w:t>第</w:t>
      </w:r>
      <w:r>
        <w:t>7</w:t>
      </w:r>
      <w:r>
        <w:rPr>
          <w:rFonts w:hint="eastAsia"/>
        </w:rPr>
        <w:t>条　町は、設置者に対し、この事業により設置された合併処理浄化槽の適正な維持管理を確保するため浄化槽法第</w:t>
      </w:r>
      <w:r>
        <w:t>7</w:t>
      </w:r>
      <w:r>
        <w:rPr>
          <w:rFonts w:hint="eastAsia"/>
        </w:rPr>
        <w:t>条及び第</w:t>
      </w:r>
      <w:r>
        <w:t>11</w:t>
      </w:r>
      <w:r>
        <w:rPr>
          <w:rFonts w:hint="eastAsia"/>
        </w:rPr>
        <w:t>条検査の徹底を図ると共に、保守点検、清掃の結果を把握し、維持管理の指導をする。</w:t>
      </w:r>
    </w:p>
    <w:p w:rsidR="002029D1" w:rsidRDefault="002029D1" w:rsidP="008C5C49">
      <w:pPr>
        <w:pStyle w:val="detailindent"/>
        <w:wordWrap w:val="0"/>
      </w:pPr>
      <w:r>
        <w:t>(</w:t>
      </w:r>
      <w:r>
        <w:rPr>
          <w:rFonts w:hint="eastAsia"/>
        </w:rPr>
        <w:t>経費の負担</w:t>
      </w:r>
      <w:r>
        <w:t>)</w:t>
      </w:r>
    </w:p>
    <w:p w:rsidR="002029D1" w:rsidRDefault="002029D1" w:rsidP="008C5C49">
      <w:pPr>
        <w:pStyle w:val="sec0"/>
        <w:wordWrap w:val="0"/>
      </w:pPr>
      <w:r>
        <w:rPr>
          <w:rFonts w:hint="eastAsia"/>
        </w:rPr>
        <w:t>第</w:t>
      </w:r>
      <w:r>
        <w:t>8</w:t>
      </w:r>
      <w:r>
        <w:rPr>
          <w:rFonts w:hint="eastAsia"/>
        </w:rPr>
        <w:t>条　町長は、設置者がこの要綱に基づき実施する事業に要する費用については、別に定める「浪江町合併処理浄化槽設置整備事業補助金交付要綱」に基づいて予算の範囲内で補助する。</w:t>
      </w:r>
    </w:p>
    <w:p w:rsidR="002029D1" w:rsidRDefault="002029D1" w:rsidP="008C5C49">
      <w:pPr>
        <w:pStyle w:val="sec32"/>
        <w:wordWrap w:val="0"/>
      </w:pPr>
      <w:r>
        <w:rPr>
          <w:rFonts w:hint="eastAsia"/>
        </w:rPr>
        <w:t>附　則</w:t>
      </w:r>
    </w:p>
    <w:p w:rsidR="002029D1" w:rsidRDefault="002029D1" w:rsidP="008C5C49">
      <w:pPr>
        <w:pStyle w:val="stepindent1"/>
        <w:wordWrap w:val="0"/>
      </w:pPr>
      <w:r>
        <w:rPr>
          <w:rFonts w:hint="eastAsia"/>
        </w:rPr>
        <w:t>この要綱は、平成</w:t>
      </w:r>
      <w:r>
        <w:t>5</w:t>
      </w:r>
      <w:r>
        <w:rPr>
          <w:rFonts w:hint="eastAsia"/>
        </w:rPr>
        <w:t>年</w:t>
      </w:r>
      <w:r>
        <w:t>4</w:t>
      </w:r>
      <w:r>
        <w:rPr>
          <w:rFonts w:hint="eastAsia"/>
        </w:rPr>
        <w:t>月</w:t>
      </w:r>
      <w:r>
        <w:t>1</w:t>
      </w:r>
      <w:r>
        <w:rPr>
          <w:rFonts w:hint="eastAsia"/>
        </w:rPr>
        <w:t>日から施行する。</w:t>
      </w:r>
    </w:p>
    <w:p w:rsidR="002029D1" w:rsidRDefault="002029D1" w:rsidP="008C5C49">
      <w:pPr>
        <w:pStyle w:val="sec32"/>
        <w:wordWrap w:val="0"/>
      </w:pPr>
      <w:r>
        <w:rPr>
          <w:rFonts w:hint="eastAsia"/>
        </w:rPr>
        <w:t>附　則</w:t>
      </w:r>
      <w:r>
        <w:t>(</w:t>
      </w:r>
      <w:r>
        <w:rPr>
          <w:rFonts w:hint="eastAsia"/>
        </w:rPr>
        <w:t>平成</w:t>
      </w:r>
      <w:r>
        <w:t>5</w:t>
      </w:r>
      <w:r>
        <w:rPr>
          <w:rFonts w:hint="eastAsia"/>
        </w:rPr>
        <w:t>年</w:t>
      </w:r>
      <w:r>
        <w:t>3</w:t>
      </w:r>
      <w:r>
        <w:rPr>
          <w:rFonts w:hint="eastAsia"/>
        </w:rPr>
        <w:t>月</w:t>
      </w:r>
      <w:r>
        <w:t>4</w:t>
      </w:r>
      <w:r>
        <w:rPr>
          <w:rFonts w:hint="eastAsia"/>
        </w:rPr>
        <w:t>日告示第</w:t>
      </w:r>
      <w:r>
        <w:t>11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2029D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2029D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2029D1" w:rsidRDefault="002029D1" w:rsidP="008C5C49"/>
              </w:tc>
            </w:tr>
          </w:tbl>
          <w:p w:rsidR="002029D1" w:rsidRDefault="002029D1" w:rsidP="008C5C49">
            <w:pPr>
              <w:wordWrap w:val="0"/>
              <w:jc w:val="right"/>
            </w:pPr>
          </w:p>
        </w:tc>
      </w:tr>
    </w:tbl>
    <w:p w:rsidR="002029D1" w:rsidRDefault="002029D1" w:rsidP="008C5C49">
      <w:pPr>
        <w:pStyle w:val="stepindent1"/>
        <w:wordWrap w:val="0"/>
      </w:pPr>
      <w:r>
        <w:rPr>
          <w:rFonts w:hint="eastAsia"/>
        </w:rPr>
        <w:t>この要綱は、平成</w:t>
      </w:r>
      <w:r>
        <w:t>5</w:t>
      </w:r>
      <w:r>
        <w:rPr>
          <w:rFonts w:hint="eastAsia"/>
        </w:rPr>
        <w:t>年</w:t>
      </w:r>
      <w:r>
        <w:t>4</w:t>
      </w:r>
      <w:r>
        <w:rPr>
          <w:rFonts w:hint="eastAsia"/>
        </w:rPr>
        <w:t>月</w:t>
      </w:r>
      <w:r>
        <w:t>1</w:t>
      </w:r>
      <w:r>
        <w:rPr>
          <w:rFonts w:hint="eastAsia"/>
        </w:rPr>
        <w:t>日から施行する。</w:t>
      </w:r>
    </w:p>
    <w:p w:rsidR="002029D1" w:rsidRDefault="002029D1" w:rsidP="008C5C49">
      <w:pPr>
        <w:pStyle w:val="sec32"/>
        <w:wordWrap w:val="0"/>
      </w:pPr>
      <w:r>
        <w:rPr>
          <w:rFonts w:hint="eastAsia"/>
        </w:rPr>
        <w:t>附　則</w:t>
      </w:r>
      <w:r>
        <w:t>(</w:t>
      </w:r>
      <w:r>
        <w:rPr>
          <w:rFonts w:hint="eastAsia"/>
        </w:rPr>
        <w:t>平成</w:t>
      </w:r>
      <w:r>
        <w:t>8</w:t>
      </w:r>
      <w:r>
        <w:rPr>
          <w:rFonts w:hint="eastAsia"/>
        </w:rPr>
        <w:t>年</w:t>
      </w:r>
      <w:r>
        <w:t>3</w:t>
      </w:r>
      <w:r>
        <w:rPr>
          <w:rFonts w:hint="eastAsia"/>
        </w:rPr>
        <w:t>月</w:t>
      </w:r>
      <w:r>
        <w:t>21</w:t>
      </w:r>
      <w:r>
        <w:rPr>
          <w:rFonts w:hint="eastAsia"/>
        </w:rPr>
        <w:t>日告示第</w:t>
      </w:r>
      <w:r>
        <w:t>10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2029D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2029D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2029D1" w:rsidRDefault="002029D1" w:rsidP="008C5C49"/>
              </w:tc>
            </w:tr>
          </w:tbl>
          <w:p w:rsidR="002029D1" w:rsidRDefault="002029D1" w:rsidP="008C5C49">
            <w:pPr>
              <w:wordWrap w:val="0"/>
              <w:jc w:val="right"/>
            </w:pPr>
          </w:p>
        </w:tc>
      </w:tr>
    </w:tbl>
    <w:p w:rsidR="002029D1" w:rsidRDefault="002029D1" w:rsidP="008C5C49">
      <w:pPr>
        <w:pStyle w:val="stepindent1"/>
        <w:wordWrap w:val="0"/>
      </w:pPr>
      <w:r>
        <w:rPr>
          <w:rFonts w:hint="eastAsia"/>
        </w:rPr>
        <w:t>この要綱は、平成</w:t>
      </w:r>
      <w:r>
        <w:t>8</w:t>
      </w:r>
      <w:r>
        <w:rPr>
          <w:rFonts w:hint="eastAsia"/>
        </w:rPr>
        <w:t>年</w:t>
      </w:r>
      <w:r>
        <w:t>4</w:t>
      </w:r>
      <w:r>
        <w:rPr>
          <w:rFonts w:hint="eastAsia"/>
        </w:rPr>
        <w:t>月</w:t>
      </w:r>
      <w:r>
        <w:t>1</w:t>
      </w:r>
      <w:r>
        <w:rPr>
          <w:rFonts w:hint="eastAsia"/>
        </w:rPr>
        <w:t>日から施行する。</w:t>
      </w:r>
    </w:p>
    <w:p w:rsidR="002029D1" w:rsidRDefault="002029D1" w:rsidP="008C5C49">
      <w:pPr>
        <w:pStyle w:val="sec32"/>
        <w:wordWrap w:val="0"/>
      </w:pPr>
      <w:r>
        <w:rPr>
          <w:rFonts w:hint="eastAsia"/>
        </w:rPr>
        <w:t>附　則</w:t>
      </w:r>
      <w:r>
        <w:t>(</w:t>
      </w:r>
      <w:r>
        <w:rPr>
          <w:rFonts w:hint="eastAsia"/>
        </w:rPr>
        <w:t>平成</w:t>
      </w:r>
      <w:r>
        <w:t>21</w:t>
      </w:r>
      <w:r>
        <w:rPr>
          <w:rFonts w:hint="eastAsia"/>
        </w:rPr>
        <w:t>年</w:t>
      </w:r>
      <w:r>
        <w:t>3</w:t>
      </w:r>
      <w:r>
        <w:rPr>
          <w:rFonts w:hint="eastAsia"/>
        </w:rPr>
        <w:t>月</w:t>
      </w:r>
      <w:r>
        <w:t>23</w:t>
      </w:r>
      <w:r>
        <w:rPr>
          <w:rFonts w:hint="eastAsia"/>
        </w:rPr>
        <w:t>日告示第</w:t>
      </w:r>
      <w:r>
        <w:t>15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2029D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2029D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2029D1" w:rsidRDefault="002029D1" w:rsidP="008C5C49"/>
              </w:tc>
            </w:tr>
          </w:tbl>
          <w:p w:rsidR="002029D1" w:rsidRDefault="002029D1" w:rsidP="008C5C49">
            <w:pPr>
              <w:wordWrap w:val="0"/>
              <w:jc w:val="right"/>
            </w:pPr>
          </w:p>
        </w:tc>
      </w:tr>
    </w:tbl>
    <w:p w:rsidR="002029D1" w:rsidRDefault="002029D1" w:rsidP="008C5C49">
      <w:pPr>
        <w:pStyle w:val="stepindent1"/>
        <w:wordWrap w:val="0"/>
      </w:pPr>
      <w:r>
        <w:rPr>
          <w:rFonts w:hint="eastAsia"/>
        </w:rPr>
        <w:t>この要綱は、平成</w:t>
      </w:r>
      <w:r>
        <w:t>21</w:t>
      </w:r>
      <w:r>
        <w:rPr>
          <w:rFonts w:hint="eastAsia"/>
        </w:rPr>
        <w:t>年</w:t>
      </w:r>
      <w:r>
        <w:t>4</w:t>
      </w:r>
      <w:r>
        <w:rPr>
          <w:rFonts w:hint="eastAsia"/>
        </w:rPr>
        <w:t>月</w:t>
      </w:r>
      <w:r>
        <w:t>1</w:t>
      </w:r>
      <w:r>
        <w:rPr>
          <w:rFonts w:hint="eastAsia"/>
        </w:rPr>
        <w:t>日から施行する。</w:t>
      </w:r>
    </w:p>
    <w:p w:rsidR="002029D1" w:rsidRDefault="002029D1" w:rsidP="008C5C49">
      <w:pPr>
        <w:pStyle w:val="sec32"/>
        <w:wordWrap w:val="0"/>
      </w:pPr>
      <w:r>
        <w:rPr>
          <w:rFonts w:hint="eastAsia"/>
        </w:rPr>
        <w:t>附　則</w:t>
      </w:r>
      <w:r>
        <w:t>(</w:t>
      </w:r>
      <w:r>
        <w:rPr>
          <w:rFonts w:hint="eastAsia"/>
        </w:rPr>
        <w:t>平成</w:t>
      </w:r>
      <w:r>
        <w:t>31</w:t>
      </w:r>
      <w:r>
        <w:rPr>
          <w:rFonts w:hint="eastAsia"/>
        </w:rPr>
        <w:t>年</w:t>
      </w:r>
      <w:r>
        <w:t>3</w:t>
      </w:r>
      <w:r>
        <w:rPr>
          <w:rFonts w:hint="eastAsia"/>
        </w:rPr>
        <w:t>月</w:t>
      </w:r>
      <w:r>
        <w:t>12</w:t>
      </w:r>
      <w:r>
        <w:rPr>
          <w:rFonts w:hint="eastAsia"/>
        </w:rPr>
        <w:t>日告示第</w:t>
      </w:r>
      <w:r>
        <w:t>23</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2029D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2029D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2029D1" w:rsidRDefault="002029D1" w:rsidP="008C5C49"/>
              </w:tc>
            </w:tr>
          </w:tbl>
          <w:p w:rsidR="002029D1" w:rsidRDefault="002029D1" w:rsidP="008C5C49">
            <w:pPr>
              <w:wordWrap w:val="0"/>
              <w:jc w:val="right"/>
            </w:pPr>
          </w:p>
        </w:tc>
      </w:tr>
    </w:tbl>
    <w:p w:rsidR="002029D1" w:rsidRDefault="002029D1" w:rsidP="008C5C49">
      <w:pPr>
        <w:pStyle w:val="stepindent1"/>
        <w:wordWrap w:val="0"/>
      </w:pPr>
      <w:r>
        <w:rPr>
          <w:rFonts w:hint="eastAsia"/>
        </w:rPr>
        <w:t>この要綱は、平成</w:t>
      </w:r>
      <w:r>
        <w:t>31</w:t>
      </w:r>
      <w:r>
        <w:rPr>
          <w:rFonts w:hint="eastAsia"/>
        </w:rPr>
        <w:t>年</w:t>
      </w:r>
      <w:r>
        <w:t>4</w:t>
      </w:r>
      <w:r>
        <w:rPr>
          <w:rFonts w:hint="eastAsia"/>
        </w:rPr>
        <w:t>月</w:t>
      </w:r>
      <w:r>
        <w:t>1</w:t>
      </w:r>
      <w:r>
        <w:rPr>
          <w:rFonts w:hint="eastAsia"/>
        </w:rPr>
        <w:t>日から施行する。</w:t>
      </w:r>
    </w:p>
    <w:sectPr w:rsidR="002029D1" w:rsidSect="008C5C49">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9D1" w:rsidRDefault="002029D1" w:rsidP="006F2C48">
      <w:r>
        <w:separator/>
      </w:r>
    </w:p>
  </w:endnote>
  <w:endnote w:type="continuationSeparator" w:id="0">
    <w:p w:rsidR="002029D1" w:rsidRDefault="002029D1" w:rsidP="006F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9D1" w:rsidRDefault="002029D1" w:rsidP="006F2C48">
      <w:r>
        <w:separator/>
      </w:r>
    </w:p>
  </w:footnote>
  <w:footnote w:type="continuationSeparator" w:id="0">
    <w:p w:rsidR="002029D1" w:rsidRDefault="002029D1" w:rsidP="006F2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6F2C48"/>
    <w:rsid w:val="002029D1"/>
    <w:rsid w:val="006F2C48"/>
    <w:rsid w:val="008C5C49"/>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395474E-D732-4B28-952C-704D1551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6F2C48"/>
    <w:pPr>
      <w:tabs>
        <w:tab w:val="center" w:pos="4252"/>
        <w:tab w:val="right" w:pos="8504"/>
      </w:tabs>
      <w:snapToGrid w:val="0"/>
    </w:pPr>
  </w:style>
  <w:style w:type="character" w:customStyle="1" w:styleId="a6">
    <w:name w:val="ヘッダー (文字)"/>
    <w:basedOn w:val="a0"/>
    <w:link w:val="a5"/>
    <w:uiPriority w:val="99"/>
    <w:locked/>
    <w:rsid w:val="006F2C48"/>
    <w:rPr>
      <w:rFonts w:ascii="ＭＳ 明朝" w:eastAsia="ＭＳ 明朝" w:hAnsi="ＭＳ 明朝" w:cs="ＭＳ 明朝"/>
      <w:sz w:val="24"/>
      <w:szCs w:val="24"/>
    </w:rPr>
  </w:style>
  <w:style w:type="paragraph" w:styleId="a7">
    <w:name w:val="footer"/>
    <w:basedOn w:val="a"/>
    <w:link w:val="a8"/>
    <w:uiPriority w:val="99"/>
    <w:unhideWhenUsed/>
    <w:rsid w:val="006F2C48"/>
    <w:pPr>
      <w:tabs>
        <w:tab w:val="center" w:pos="4252"/>
        <w:tab w:val="right" w:pos="8504"/>
      </w:tabs>
      <w:snapToGrid w:val="0"/>
    </w:pPr>
  </w:style>
  <w:style w:type="character" w:customStyle="1" w:styleId="a8">
    <w:name w:val="フッター (文字)"/>
    <w:basedOn w:val="a0"/>
    <w:link w:val="a7"/>
    <w:uiPriority w:val="99"/>
    <w:locked/>
    <w:rsid w:val="006F2C48"/>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浪江町合併処理浄化槽設置整備事業実施要綱</dc:title>
  <dc:subject/>
  <dc:creator>Windows ユーザー</dc:creator>
  <cp:keywords/>
  <dc:description/>
  <cp:lastModifiedBy>Windows ユーザー</cp:lastModifiedBy>
  <cp:revision>2</cp:revision>
  <dcterms:created xsi:type="dcterms:W3CDTF">2019-04-04T05:56:00Z</dcterms:created>
  <dcterms:modified xsi:type="dcterms:W3CDTF">2019-04-04T05:56:00Z</dcterms:modified>
</cp:coreProperties>
</file>