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4" w:rsidRPr="004A7953" w:rsidRDefault="00267014" w:rsidP="00267014">
      <w:pPr>
        <w:rPr>
          <w:rFonts w:asciiTheme="minorEastAsia" w:hAnsiTheme="minorEastAsia"/>
          <w:szCs w:val="21"/>
        </w:rPr>
      </w:pPr>
      <w:r w:rsidRPr="004A7953">
        <w:rPr>
          <w:rFonts w:asciiTheme="minorEastAsia" w:hAnsiTheme="minorEastAsia" w:hint="eastAsia"/>
          <w:szCs w:val="21"/>
        </w:rPr>
        <w:t>様式第</w:t>
      </w:r>
      <w:r w:rsidR="004A7953" w:rsidRPr="004A7953">
        <w:rPr>
          <w:rFonts w:asciiTheme="minorEastAsia" w:hAnsiTheme="minorEastAsia" w:hint="eastAsia"/>
          <w:szCs w:val="21"/>
        </w:rPr>
        <w:t>3</w:t>
      </w:r>
      <w:r w:rsidRPr="004A7953">
        <w:rPr>
          <w:rFonts w:asciiTheme="minorEastAsia" w:hAnsiTheme="minorEastAsia" w:hint="eastAsia"/>
          <w:szCs w:val="21"/>
        </w:rPr>
        <w:t>号</w:t>
      </w:r>
      <w:r w:rsidR="00C279F4" w:rsidRPr="004A7953">
        <w:rPr>
          <w:rFonts w:asciiTheme="minorEastAsia" w:hAnsiTheme="minorEastAsia" w:hint="eastAsia"/>
          <w:szCs w:val="21"/>
        </w:rPr>
        <w:t>（第</w:t>
      </w:r>
      <w:r w:rsidR="004A7953" w:rsidRPr="004A7953">
        <w:rPr>
          <w:rFonts w:asciiTheme="minorEastAsia" w:hAnsiTheme="minorEastAsia" w:hint="eastAsia"/>
          <w:szCs w:val="21"/>
        </w:rPr>
        <w:t>7</w:t>
      </w:r>
      <w:r w:rsidR="00C279F4" w:rsidRPr="004A7953">
        <w:rPr>
          <w:rFonts w:asciiTheme="minorEastAsia" w:hAnsiTheme="minorEastAsia" w:hint="eastAsia"/>
          <w:szCs w:val="21"/>
        </w:rPr>
        <w:t>条関係）</w:t>
      </w:r>
    </w:p>
    <w:p w:rsidR="007D58A1" w:rsidRPr="004A7953" w:rsidRDefault="007D58A1" w:rsidP="00267014">
      <w:pPr>
        <w:rPr>
          <w:rFonts w:asciiTheme="minorEastAsia" w:hAnsiTheme="minorEastAsia"/>
          <w:szCs w:val="21"/>
        </w:rPr>
      </w:pPr>
    </w:p>
    <w:p w:rsidR="00267014" w:rsidRPr="004A7953" w:rsidRDefault="00267014" w:rsidP="00267014">
      <w:pPr>
        <w:rPr>
          <w:rFonts w:asciiTheme="minorEastAsia" w:hAnsiTheme="minorEastAsia"/>
          <w:szCs w:val="21"/>
        </w:rPr>
      </w:pPr>
    </w:p>
    <w:p w:rsidR="00267014" w:rsidRPr="004A7953" w:rsidRDefault="00C279F4" w:rsidP="00267014">
      <w:pPr>
        <w:jc w:val="center"/>
        <w:rPr>
          <w:rFonts w:asciiTheme="minorEastAsia" w:hAnsiTheme="minorEastAsia"/>
          <w:szCs w:val="21"/>
        </w:rPr>
      </w:pPr>
      <w:r w:rsidRPr="004A7953">
        <w:rPr>
          <w:rFonts w:asciiTheme="minorEastAsia" w:hAnsiTheme="minorEastAsia" w:hint="eastAsia"/>
          <w:szCs w:val="21"/>
        </w:rPr>
        <w:t>浪江町</w:t>
      </w:r>
      <w:r w:rsidR="00480A23" w:rsidRPr="004A7953">
        <w:rPr>
          <w:rFonts w:asciiTheme="minorEastAsia" w:hAnsiTheme="minorEastAsia" w:hint="eastAsia"/>
          <w:szCs w:val="21"/>
        </w:rPr>
        <w:t>移住者</w:t>
      </w:r>
      <w:r w:rsidRPr="004A7953">
        <w:rPr>
          <w:rFonts w:asciiTheme="minorEastAsia" w:hAnsiTheme="minorEastAsia" w:hint="eastAsia"/>
          <w:szCs w:val="21"/>
        </w:rPr>
        <w:t>住宅取得事業</w:t>
      </w:r>
      <w:r w:rsidR="002A5E68" w:rsidRPr="004A7953">
        <w:rPr>
          <w:rFonts w:asciiTheme="minorEastAsia" w:hAnsiTheme="minorEastAsia" w:hint="eastAsia"/>
          <w:szCs w:val="21"/>
        </w:rPr>
        <w:t>補助金</w:t>
      </w:r>
      <w:r w:rsidRPr="004A7953">
        <w:rPr>
          <w:rFonts w:asciiTheme="minorEastAsia" w:hAnsiTheme="minorEastAsia" w:hint="eastAsia"/>
          <w:szCs w:val="21"/>
        </w:rPr>
        <w:t xml:space="preserve"> </w:t>
      </w:r>
      <w:r w:rsidR="00267014" w:rsidRPr="004A7953">
        <w:rPr>
          <w:rFonts w:asciiTheme="minorEastAsia" w:hAnsiTheme="minorEastAsia" w:hint="eastAsia"/>
          <w:szCs w:val="21"/>
        </w:rPr>
        <w:t>誓約書</w:t>
      </w:r>
    </w:p>
    <w:p w:rsidR="00267014" w:rsidRPr="004A7953" w:rsidRDefault="00267014" w:rsidP="00267014">
      <w:pPr>
        <w:jc w:val="center"/>
        <w:rPr>
          <w:rFonts w:asciiTheme="minorEastAsia" w:hAnsiTheme="minorEastAsia"/>
          <w:szCs w:val="21"/>
        </w:rPr>
      </w:pPr>
    </w:p>
    <w:p w:rsidR="006731E8" w:rsidRPr="004A7953" w:rsidRDefault="00432AC7" w:rsidP="00432AC7">
      <w:pPr>
        <w:overflowPunct w:val="0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 xml:space="preserve">　</w:t>
      </w:r>
      <w:r w:rsidR="00FC3ADB" w:rsidRPr="004A7953">
        <w:rPr>
          <w:rFonts w:asciiTheme="minorEastAsia" w:hAnsiTheme="minorEastAsia" w:hint="eastAsia"/>
          <w:kern w:val="0"/>
          <w:szCs w:val="21"/>
        </w:rPr>
        <w:t>浪江町</w:t>
      </w:r>
      <w:r w:rsidR="00480A23" w:rsidRPr="004A7953">
        <w:rPr>
          <w:rFonts w:asciiTheme="minorEastAsia" w:hAnsiTheme="minorEastAsia" w:hint="eastAsia"/>
          <w:kern w:val="0"/>
          <w:szCs w:val="21"/>
        </w:rPr>
        <w:t>移住者</w:t>
      </w:r>
      <w:r w:rsidR="00FC3ADB" w:rsidRPr="004A7953">
        <w:rPr>
          <w:rFonts w:asciiTheme="minorEastAsia" w:hAnsiTheme="minorEastAsia" w:hint="eastAsia"/>
          <w:kern w:val="0"/>
          <w:szCs w:val="21"/>
        </w:rPr>
        <w:t>住宅取得事業補助金</w:t>
      </w:r>
      <w:r w:rsidRPr="004A7953">
        <w:rPr>
          <w:rFonts w:asciiTheme="minorEastAsia" w:hAnsiTheme="minorEastAsia" w:hint="eastAsia"/>
          <w:kern w:val="0"/>
          <w:szCs w:val="21"/>
        </w:rPr>
        <w:t>の交付</w:t>
      </w:r>
      <w:r w:rsidR="0038171C" w:rsidRPr="004A7953">
        <w:rPr>
          <w:rFonts w:asciiTheme="minorEastAsia" w:hAnsiTheme="minorEastAsia" w:hint="eastAsia"/>
          <w:kern w:val="0"/>
          <w:szCs w:val="21"/>
        </w:rPr>
        <w:t>申請</w:t>
      </w:r>
      <w:r w:rsidRPr="004A7953">
        <w:rPr>
          <w:rFonts w:asciiTheme="minorEastAsia" w:hAnsiTheme="minorEastAsia" w:hint="eastAsia"/>
          <w:kern w:val="0"/>
          <w:szCs w:val="21"/>
        </w:rPr>
        <w:t>にあたり</w:t>
      </w:r>
      <w:r w:rsidR="00DD2B2D" w:rsidRPr="004A7953">
        <w:rPr>
          <w:rFonts w:asciiTheme="minorEastAsia" w:hAnsiTheme="minorEastAsia" w:hint="eastAsia"/>
          <w:kern w:val="0"/>
          <w:szCs w:val="21"/>
        </w:rPr>
        <w:t>、</w:t>
      </w:r>
      <w:r w:rsidR="00FC3ADB" w:rsidRPr="004A7953">
        <w:rPr>
          <w:rFonts w:asciiTheme="minorEastAsia" w:hAnsiTheme="minorEastAsia" w:hint="eastAsia"/>
          <w:kern w:val="0"/>
          <w:szCs w:val="21"/>
        </w:rPr>
        <w:t>浪江町</w:t>
      </w:r>
      <w:r w:rsidR="00480A23" w:rsidRPr="004A7953">
        <w:rPr>
          <w:rFonts w:asciiTheme="minorEastAsia" w:hAnsiTheme="minorEastAsia" w:hint="eastAsia"/>
          <w:kern w:val="0"/>
          <w:szCs w:val="21"/>
        </w:rPr>
        <w:t>移住者</w:t>
      </w:r>
      <w:bookmarkStart w:id="0" w:name="_GoBack"/>
      <w:bookmarkEnd w:id="0"/>
      <w:r w:rsidR="00FC3ADB" w:rsidRPr="004A7953">
        <w:rPr>
          <w:rFonts w:asciiTheme="minorEastAsia" w:hAnsiTheme="minorEastAsia" w:hint="eastAsia"/>
          <w:kern w:val="0"/>
          <w:szCs w:val="21"/>
        </w:rPr>
        <w:t>住宅取得事業補助金</w:t>
      </w:r>
      <w:r w:rsidRPr="004A7953">
        <w:rPr>
          <w:rFonts w:asciiTheme="minorEastAsia" w:hAnsiTheme="minorEastAsia" w:hint="eastAsia"/>
          <w:kern w:val="0"/>
          <w:szCs w:val="21"/>
        </w:rPr>
        <w:t>交付要綱を遵守</w:t>
      </w:r>
      <w:r w:rsidR="006731E8" w:rsidRPr="004A7953">
        <w:rPr>
          <w:rFonts w:asciiTheme="minorEastAsia" w:hAnsiTheme="minorEastAsia" w:hint="eastAsia"/>
          <w:kern w:val="0"/>
          <w:szCs w:val="21"/>
        </w:rPr>
        <w:t>し定住することを誓約いたします。</w:t>
      </w:r>
    </w:p>
    <w:p w:rsidR="00432AC7" w:rsidRPr="004A7953" w:rsidRDefault="006731E8" w:rsidP="006731E8">
      <w:pPr>
        <w:overflowPunct w:val="0"/>
        <w:ind w:firstLineChars="100" w:firstLine="227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>なお、</w:t>
      </w:r>
      <w:r w:rsidR="00432AC7" w:rsidRPr="004A7953">
        <w:rPr>
          <w:rFonts w:asciiTheme="minorEastAsia" w:hAnsiTheme="minorEastAsia" w:hint="eastAsia"/>
          <w:kern w:val="0"/>
          <w:szCs w:val="21"/>
        </w:rPr>
        <w:t>要綱第</w:t>
      </w:r>
      <w:r w:rsidR="00E62658" w:rsidRPr="004A7953">
        <w:rPr>
          <w:rFonts w:asciiTheme="minorEastAsia" w:hAnsiTheme="minorEastAsia" w:hint="eastAsia"/>
          <w:kern w:val="0"/>
          <w:szCs w:val="21"/>
        </w:rPr>
        <w:t>11</w:t>
      </w:r>
      <w:r w:rsidR="00432AC7" w:rsidRPr="004A7953">
        <w:rPr>
          <w:rFonts w:asciiTheme="minorEastAsia" w:hAnsiTheme="minorEastAsia" w:hint="eastAsia"/>
          <w:kern w:val="0"/>
          <w:szCs w:val="21"/>
        </w:rPr>
        <w:t>条の規定に</w:t>
      </w:r>
      <w:r w:rsidRPr="004A7953">
        <w:rPr>
          <w:rFonts w:asciiTheme="minorEastAsia" w:hAnsiTheme="minorEastAsia" w:hint="eastAsia"/>
          <w:kern w:val="0"/>
          <w:szCs w:val="21"/>
        </w:rPr>
        <w:t>よる</w:t>
      </w:r>
      <w:r w:rsidR="00917709" w:rsidRPr="004A7953">
        <w:rPr>
          <w:rFonts w:asciiTheme="minorEastAsia" w:hAnsiTheme="minorEastAsia" w:hint="eastAsia"/>
          <w:kern w:val="0"/>
          <w:szCs w:val="21"/>
        </w:rPr>
        <w:t>補助金の返還を命じられた場合には、</w:t>
      </w:r>
      <w:r w:rsidR="00FC3ADB" w:rsidRPr="004A7953">
        <w:rPr>
          <w:rFonts w:asciiTheme="minorEastAsia" w:hAnsiTheme="minorEastAsia" w:hint="eastAsia"/>
          <w:kern w:val="0"/>
          <w:szCs w:val="21"/>
        </w:rPr>
        <w:t>町長</w:t>
      </w:r>
      <w:r w:rsidR="00917709" w:rsidRPr="004A7953">
        <w:rPr>
          <w:rFonts w:asciiTheme="minorEastAsia" w:hAnsiTheme="minorEastAsia" w:hint="eastAsia"/>
          <w:kern w:val="0"/>
          <w:szCs w:val="21"/>
        </w:rPr>
        <w:t>の</w:t>
      </w:r>
      <w:r w:rsidR="00F37C00" w:rsidRPr="004A7953">
        <w:rPr>
          <w:rFonts w:asciiTheme="minorEastAsia" w:hAnsiTheme="minorEastAsia" w:hint="eastAsia"/>
          <w:kern w:val="0"/>
          <w:szCs w:val="21"/>
        </w:rPr>
        <w:t>指定</w:t>
      </w:r>
      <w:r w:rsidR="00917709" w:rsidRPr="004A7953">
        <w:rPr>
          <w:rFonts w:asciiTheme="minorEastAsia" w:hAnsiTheme="minorEastAsia" w:hint="eastAsia"/>
          <w:kern w:val="0"/>
          <w:szCs w:val="21"/>
        </w:rPr>
        <w:t>する金額を返還します。</w:t>
      </w:r>
    </w:p>
    <w:p w:rsidR="00432AC7" w:rsidRPr="004A7953" w:rsidRDefault="00432AC7" w:rsidP="00432AC7">
      <w:pPr>
        <w:overflowPunct w:val="0"/>
        <w:rPr>
          <w:rFonts w:asciiTheme="minorEastAsia" w:hAnsiTheme="minorEastAsia"/>
          <w:kern w:val="0"/>
          <w:szCs w:val="21"/>
        </w:rPr>
      </w:pPr>
    </w:p>
    <w:p w:rsidR="00432AC7" w:rsidRPr="004A7953" w:rsidRDefault="00432AC7" w:rsidP="00432AC7">
      <w:pPr>
        <w:overflowPunct w:val="0"/>
        <w:ind w:firstLineChars="400" w:firstLine="907"/>
        <w:jc w:val="left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 xml:space="preserve">　　年　　　月　　　日</w:t>
      </w:r>
    </w:p>
    <w:p w:rsidR="00432AC7" w:rsidRPr="004A7953" w:rsidRDefault="00432AC7" w:rsidP="00432AC7">
      <w:pPr>
        <w:overflowPunct w:val="0"/>
        <w:rPr>
          <w:rFonts w:asciiTheme="minorEastAsia" w:hAnsiTheme="minorEastAsia"/>
          <w:kern w:val="0"/>
          <w:szCs w:val="21"/>
        </w:rPr>
      </w:pPr>
    </w:p>
    <w:p w:rsidR="00432AC7" w:rsidRPr="004A7953" w:rsidRDefault="00FC3ADB" w:rsidP="00432AC7">
      <w:pPr>
        <w:overflowPunct w:val="0"/>
        <w:ind w:firstLineChars="100" w:firstLine="227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>浪江町</w:t>
      </w:r>
      <w:r w:rsidR="00917709" w:rsidRPr="004A7953">
        <w:rPr>
          <w:rFonts w:asciiTheme="minorEastAsia" w:hAnsiTheme="minorEastAsia" w:hint="eastAsia"/>
          <w:kern w:val="0"/>
          <w:szCs w:val="21"/>
        </w:rPr>
        <w:t>長</w:t>
      </w:r>
      <w:r w:rsidR="00C23236" w:rsidRPr="004A7953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432AC7" w:rsidRPr="004A7953" w:rsidRDefault="00432AC7" w:rsidP="00432AC7">
      <w:pPr>
        <w:overflowPunct w:val="0"/>
        <w:rPr>
          <w:rFonts w:asciiTheme="minorEastAsia" w:hAnsiTheme="minorEastAsia"/>
          <w:kern w:val="0"/>
          <w:szCs w:val="21"/>
        </w:rPr>
      </w:pPr>
    </w:p>
    <w:p w:rsidR="00432AC7" w:rsidRPr="004A7953" w:rsidRDefault="00432AC7" w:rsidP="00432AC7">
      <w:pPr>
        <w:overflowPunct w:val="0"/>
        <w:rPr>
          <w:rFonts w:asciiTheme="minorEastAsia" w:hAnsiTheme="minorEastAsia"/>
          <w:kern w:val="0"/>
          <w:szCs w:val="21"/>
        </w:rPr>
      </w:pPr>
    </w:p>
    <w:p w:rsidR="00432AC7" w:rsidRPr="004A7953" w:rsidRDefault="00432AC7" w:rsidP="009A512B">
      <w:pPr>
        <w:overflowPunct w:val="0"/>
        <w:ind w:firstLineChars="1811" w:firstLine="4106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>住　　　所</w:t>
      </w:r>
    </w:p>
    <w:p w:rsidR="00432AC7" w:rsidRPr="004A7953" w:rsidRDefault="00432AC7" w:rsidP="009A512B">
      <w:pPr>
        <w:overflowPunct w:val="0"/>
        <w:ind w:firstLineChars="1811" w:firstLine="4106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 xml:space="preserve">氏　　　名                       </w:t>
      </w:r>
      <w:r w:rsidR="009A512B" w:rsidRPr="004A7953">
        <w:rPr>
          <w:rFonts w:asciiTheme="minorEastAsia" w:hAnsiTheme="minorEastAsia" w:hint="eastAsia"/>
          <w:kern w:val="0"/>
          <w:szCs w:val="21"/>
        </w:rPr>
        <w:t xml:space="preserve">　　</w:t>
      </w:r>
      <w:r w:rsidRPr="004A7953">
        <w:rPr>
          <w:rFonts w:asciiTheme="minorEastAsia" w:hAnsiTheme="minorEastAsia" w:hint="eastAsia"/>
          <w:kern w:val="0"/>
          <w:szCs w:val="21"/>
        </w:rPr>
        <w:t xml:space="preserve">　</w:t>
      </w:r>
      <w:r w:rsidR="009A512B" w:rsidRPr="004A7953">
        <w:rPr>
          <w:rFonts w:asciiTheme="minorEastAsia" w:hAnsiTheme="minorEastAsia" w:hint="eastAsia"/>
          <w:kern w:val="0"/>
          <w:szCs w:val="21"/>
        </w:rPr>
        <w:t>印</w:t>
      </w:r>
    </w:p>
    <w:p w:rsidR="00432AC7" w:rsidRPr="004A7953" w:rsidRDefault="00F37C00" w:rsidP="009A512B">
      <w:pPr>
        <w:overflowPunct w:val="0"/>
        <w:ind w:firstLineChars="1811" w:firstLine="4106"/>
        <w:rPr>
          <w:rFonts w:asciiTheme="minorEastAsia" w:hAnsiTheme="minorEastAsia"/>
          <w:kern w:val="0"/>
          <w:szCs w:val="21"/>
        </w:rPr>
      </w:pPr>
      <w:r w:rsidRPr="004A7953">
        <w:rPr>
          <w:rFonts w:asciiTheme="minorEastAsia" w:hAnsiTheme="minorEastAsia" w:hint="eastAsia"/>
          <w:kern w:val="0"/>
          <w:szCs w:val="21"/>
        </w:rPr>
        <w:t>連　絡　先</w:t>
      </w:r>
    </w:p>
    <w:p w:rsidR="009A512B" w:rsidRPr="004A7953" w:rsidRDefault="009A512B" w:rsidP="00432AC7">
      <w:pPr>
        <w:overflowPunct w:val="0"/>
        <w:rPr>
          <w:rFonts w:asciiTheme="minorEastAsia" w:hAnsiTheme="minorEastAsia"/>
          <w:kern w:val="0"/>
          <w:szCs w:val="21"/>
        </w:rPr>
      </w:pPr>
    </w:p>
    <w:p w:rsidR="00432AC7" w:rsidRDefault="00432AC7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432AC7" w:rsidSect="00FC3ADB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5D" w:rsidRDefault="0080095D" w:rsidP="00197678">
      <w:r>
        <w:separator/>
      </w:r>
    </w:p>
  </w:endnote>
  <w:endnote w:type="continuationSeparator" w:id="0">
    <w:p w:rsidR="0080095D" w:rsidRDefault="0080095D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5D" w:rsidRDefault="0080095D" w:rsidP="00197678">
      <w:r>
        <w:separator/>
      </w:r>
    </w:p>
  </w:footnote>
  <w:footnote w:type="continuationSeparator" w:id="0">
    <w:p w:rsidR="0080095D" w:rsidRDefault="0080095D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B8"/>
    <w:rsid w:val="00004CA5"/>
    <w:rsid w:val="000079D6"/>
    <w:rsid w:val="000229B4"/>
    <w:rsid w:val="00023F88"/>
    <w:rsid w:val="0005442C"/>
    <w:rsid w:val="00062D5B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D5DDE"/>
    <w:rsid w:val="000E35D0"/>
    <w:rsid w:val="00106724"/>
    <w:rsid w:val="001161ED"/>
    <w:rsid w:val="0012124C"/>
    <w:rsid w:val="00124FE2"/>
    <w:rsid w:val="001561A5"/>
    <w:rsid w:val="0016182F"/>
    <w:rsid w:val="001759BF"/>
    <w:rsid w:val="00182D95"/>
    <w:rsid w:val="00187CA4"/>
    <w:rsid w:val="00197678"/>
    <w:rsid w:val="001A24B1"/>
    <w:rsid w:val="001A393E"/>
    <w:rsid w:val="001B48E1"/>
    <w:rsid w:val="001C66D1"/>
    <w:rsid w:val="001D0454"/>
    <w:rsid w:val="001E3B37"/>
    <w:rsid w:val="00204E28"/>
    <w:rsid w:val="002151F6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A5B10"/>
    <w:rsid w:val="002A5E68"/>
    <w:rsid w:val="002C52DA"/>
    <w:rsid w:val="002C54E1"/>
    <w:rsid w:val="002D5ACC"/>
    <w:rsid w:val="002E0905"/>
    <w:rsid w:val="002F06F4"/>
    <w:rsid w:val="002F3EE0"/>
    <w:rsid w:val="00326E9F"/>
    <w:rsid w:val="003515A6"/>
    <w:rsid w:val="00361885"/>
    <w:rsid w:val="00366AE1"/>
    <w:rsid w:val="00372A4A"/>
    <w:rsid w:val="0038171C"/>
    <w:rsid w:val="003862BD"/>
    <w:rsid w:val="0039103F"/>
    <w:rsid w:val="00391475"/>
    <w:rsid w:val="003B4AF8"/>
    <w:rsid w:val="003B6559"/>
    <w:rsid w:val="003D1464"/>
    <w:rsid w:val="003D43F1"/>
    <w:rsid w:val="003E3399"/>
    <w:rsid w:val="003F1725"/>
    <w:rsid w:val="00405673"/>
    <w:rsid w:val="00405E3B"/>
    <w:rsid w:val="004167C6"/>
    <w:rsid w:val="00422A63"/>
    <w:rsid w:val="00427C56"/>
    <w:rsid w:val="0043252A"/>
    <w:rsid w:val="00432AC7"/>
    <w:rsid w:val="004506FF"/>
    <w:rsid w:val="00452C4E"/>
    <w:rsid w:val="00475980"/>
    <w:rsid w:val="00480A23"/>
    <w:rsid w:val="0049167F"/>
    <w:rsid w:val="0049439B"/>
    <w:rsid w:val="004A25FA"/>
    <w:rsid w:val="004A4BDB"/>
    <w:rsid w:val="004A5801"/>
    <w:rsid w:val="004A7953"/>
    <w:rsid w:val="004E401E"/>
    <w:rsid w:val="004F1A37"/>
    <w:rsid w:val="004F26A5"/>
    <w:rsid w:val="004F5761"/>
    <w:rsid w:val="005000B6"/>
    <w:rsid w:val="0051287B"/>
    <w:rsid w:val="005172CA"/>
    <w:rsid w:val="00530ADF"/>
    <w:rsid w:val="005413D7"/>
    <w:rsid w:val="00541F37"/>
    <w:rsid w:val="00562550"/>
    <w:rsid w:val="00563D2B"/>
    <w:rsid w:val="005805CC"/>
    <w:rsid w:val="005864AD"/>
    <w:rsid w:val="005A4624"/>
    <w:rsid w:val="005A74A8"/>
    <w:rsid w:val="005B5EEA"/>
    <w:rsid w:val="005C52C7"/>
    <w:rsid w:val="005F0AC6"/>
    <w:rsid w:val="00621880"/>
    <w:rsid w:val="00651E61"/>
    <w:rsid w:val="006579B0"/>
    <w:rsid w:val="00665A77"/>
    <w:rsid w:val="006731E8"/>
    <w:rsid w:val="00673BD8"/>
    <w:rsid w:val="00681439"/>
    <w:rsid w:val="006855A5"/>
    <w:rsid w:val="00686CEF"/>
    <w:rsid w:val="00691393"/>
    <w:rsid w:val="00693703"/>
    <w:rsid w:val="006B5A4C"/>
    <w:rsid w:val="006B7B98"/>
    <w:rsid w:val="006C4AE7"/>
    <w:rsid w:val="006D4A5A"/>
    <w:rsid w:val="006E610B"/>
    <w:rsid w:val="006E6769"/>
    <w:rsid w:val="006E6ABC"/>
    <w:rsid w:val="007017D3"/>
    <w:rsid w:val="00702549"/>
    <w:rsid w:val="0071571F"/>
    <w:rsid w:val="00721516"/>
    <w:rsid w:val="00724828"/>
    <w:rsid w:val="00726AD2"/>
    <w:rsid w:val="00732C0C"/>
    <w:rsid w:val="007702E7"/>
    <w:rsid w:val="00774612"/>
    <w:rsid w:val="00793953"/>
    <w:rsid w:val="00797A45"/>
    <w:rsid w:val="007A189C"/>
    <w:rsid w:val="007B50E0"/>
    <w:rsid w:val="007B788F"/>
    <w:rsid w:val="007C23AF"/>
    <w:rsid w:val="007D42A9"/>
    <w:rsid w:val="007D5714"/>
    <w:rsid w:val="007D58A1"/>
    <w:rsid w:val="007F4749"/>
    <w:rsid w:val="007F4A5D"/>
    <w:rsid w:val="007F7F9D"/>
    <w:rsid w:val="00800927"/>
    <w:rsid w:val="0080095D"/>
    <w:rsid w:val="00801DF8"/>
    <w:rsid w:val="0081134C"/>
    <w:rsid w:val="00814A2C"/>
    <w:rsid w:val="00814EAE"/>
    <w:rsid w:val="0082104F"/>
    <w:rsid w:val="00840015"/>
    <w:rsid w:val="008912B5"/>
    <w:rsid w:val="00892508"/>
    <w:rsid w:val="008B309E"/>
    <w:rsid w:val="008C63D2"/>
    <w:rsid w:val="008E0D47"/>
    <w:rsid w:val="008E5EE2"/>
    <w:rsid w:val="008F2B84"/>
    <w:rsid w:val="0090387C"/>
    <w:rsid w:val="00906C8E"/>
    <w:rsid w:val="009149B8"/>
    <w:rsid w:val="00916D47"/>
    <w:rsid w:val="00917709"/>
    <w:rsid w:val="00921985"/>
    <w:rsid w:val="00931C67"/>
    <w:rsid w:val="009451A4"/>
    <w:rsid w:val="0096513C"/>
    <w:rsid w:val="00973C7C"/>
    <w:rsid w:val="00977949"/>
    <w:rsid w:val="00983CEF"/>
    <w:rsid w:val="0099547A"/>
    <w:rsid w:val="009A2007"/>
    <w:rsid w:val="009A33FB"/>
    <w:rsid w:val="009A512B"/>
    <w:rsid w:val="009B3F16"/>
    <w:rsid w:val="009C7C6B"/>
    <w:rsid w:val="009C7E67"/>
    <w:rsid w:val="00A03062"/>
    <w:rsid w:val="00A1061B"/>
    <w:rsid w:val="00A14FB9"/>
    <w:rsid w:val="00A32F57"/>
    <w:rsid w:val="00A37755"/>
    <w:rsid w:val="00A56A62"/>
    <w:rsid w:val="00A61095"/>
    <w:rsid w:val="00A819BC"/>
    <w:rsid w:val="00A87694"/>
    <w:rsid w:val="00AA6043"/>
    <w:rsid w:val="00AB57EB"/>
    <w:rsid w:val="00AB621E"/>
    <w:rsid w:val="00AC5A05"/>
    <w:rsid w:val="00AD42BC"/>
    <w:rsid w:val="00AE57A0"/>
    <w:rsid w:val="00AF2F28"/>
    <w:rsid w:val="00AF594E"/>
    <w:rsid w:val="00AF6E33"/>
    <w:rsid w:val="00B11CB9"/>
    <w:rsid w:val="00B30F97"/>
    <w:rsid w:val="00B53FB5"/>
    <w:rsid w:val="00B6609D"/>
    <w:rsid w:val="00B82DEC"/>
    <w:rsid w:val="00B90E3A"/>
    <w:rsid w:val="00B96590"/>
    <w:rsid w:val="00BA02AA"/>
    <w:rsid w:val="00BA1671"/>
    <w:rsid w:val="00BA29D5"/>
    <w:rsid w:val="00BA6B2A"/>
    <w:rsid w:val="00BE0453"/>
    <w:rsid w:val="00BE2DBD"/>
    <w:rsid w:val="00BE73F6"/>
    <w:rsid w:val="00BF2422"/>
    <w:rsid w:val="00BF6014"/>
    <w:rsid w:val="00C1235C"/>
    <w:rsid w:val="00C13D15"/>
    <w:rsid w:val="00C23236"/>
    <w:rsid w:val="00C279F4"/>
    <w:rsid w:val="00C473DB"/>
    <w:rsid w:val="00C50B06"/>
    <w:rsid w:val="00C554DC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3E3E"/>
    <w:rsid w:val="00CE6225"/>
    <w:rsid w:val="00CF4723"/>
    <w:rsid w:val="00D0021F"/>
    <w:rsid w:val="00D0132A"/>
    <w:rsid w:val="00D11159"/>
    <w:rsid w:val="00D24F6A"/>
    <w:rsid w:val="00D40EFA"/>
    <w:rsid w:val="00D41878"/>
    <w:rsid w:val="00D42361"/>
    <w:rsid w:val="00D44FF8"/>
    <w:rsid w:val="00D57D28"/>
    <w:rsid w:val="00D70B9D"/>
    <w:rsid w:val="00D73C3C"/>
    <w:rsid w:val="00D83829"/>
    <w:rsid w:val="00D9064C"/>
    <w:rsid w:val="00DA4000"/>
    <w:rsid w:val="00DB064C"/>
    <w:rsid w:val="00DB426E"/>
    <w:rsid w:val="00DB44E7"/>
    <w:rsid w:val="00DD1547"/>
    <w:rsid w:val="00DD2B2D"/>
    <w:rsid w:val="00DE1F5A"/>
    <w:rsid w:val="00DE4257"/>
    <w:rsid w:val="00DF035F"/>
    <w:rsid w:val="00E00371"/>
    <w:rsid w:val="00E010CB"/>
    <w:rsid w:val="00E05E3C"/>
    <w:rsid w:val="00E142B3"/>
    <w:rsid w:val="00E16A94"/>
    <w:rsid w:val="00E1761D"/>
    <w:rsid w:val="00E25A15"/>
    <w:rsid w:val="00E345EC"/>
    <w:rsid w:val="00E40C6A"/>
    <w:rsid w:val="00E44F76"/>
    <w:rsid w:val="00E47FA1"/>
    <w:rsid w:val="00E56F75"/>
    <w:rsid w:val="00E62658"/>
    <w:rsid w:val="00E64CB2"/>
    <w:rsid w:val="00E66339"/>
    <w:rsid w:val="00E6776F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F0A3A"/>
    <w:rsid w:val="00F0079D"/>
    <w:rsid w:val="00F03CF6"/>
    <w:rsid w:val="00F04590"/>
    <w:rsid w:val="00F11A44"/>
    <w:rsid w:val="00F37C00"/>
    <w:rsid w:val="00F42885"/>
    <w:rsid w:val="00F44B29"/>
    <w:rsid w:val="00F5772E"/>
    <w:rsid w:val="00F60636"/>
    <w:rsid w:val="00F6082E"/>
    <w:rsid w:val="00F644AA"/>
    <w:rsid w:val="00F80A44"/>
    <w:rsid w:val="00F86A3D"/>
    <w:rsid w:val="00F94FCE"/>
    <w:rsid w:val="00FA0286"/>
    <w:rsid w:val="00FA2E96"/>
    <w:rsid w:val="00FA39E7"/>
    <w:rsid w:val="00FB5DEC"/>
    <w:rsid w:val="00FC0AA5"/>
    <w:rsid w:val="00FC18FB"/>
    <w:rsid w:val="00FC3ADB"/>
    <w:rsid w:val="00FC5C0D"/>
    <w:rsid w:val="00FD5587"/>
    <w:rsid w:val="00FE4BBB"/>
    <w:rsid w:val="00FE7BA5"/>
    <w:rsid w:val="00FF26E8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333818D-6658-4910-8B38-8201F464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952E-AA9D-44EB-A7FC-4B6539F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平原 敬士</cp:lastModifiedBy>
  <cp:revision>12</cp:revision>
  <dcterms:created xsi:type="dcterms:W3CDTF">2018-05-10T10:30:00Z</dcterms:created>
  <dcterms:modified xsi:type="dcterms:W3CDTF">2021-03-24T00:57:00Z</dcterms:modified>
</cp:coreProperties>
</file>