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683318F9" w:rsidR="00E010C5" w:rsidRPr="005F5333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9634D1" w:rsidRPr="005F5333">
        <w:rPr>
          <w:rFonts w:asciiTheme="minorEastAsia" w:hAnsiTheme="minorEastAsia" w:hint="eastAsia"/>
          <w:sz w:val="22"/>
          <w:u w:val="single"/>
        </w:rPr>
        <w:t>24</w:t>
      </w:r>
      <w:r w:rsidR="0026560C" w:rsidRPr="005F5333">
        <w:rPr>
          <w:rFonts w:asciiTheme="minorEastAsia" w:hAnsiTheme="minorEastAsia" w:hint="eastAsia"/>
          <w:sz w:val="22"/>
          <w:u w:val="single"/>
        </w:rPr>
        <w:t>-</w:t>
      </w:r>
      <w:r w:rsidR="009634D1" w:rsidRPr="005F5333">
        <w:rPr>
          <w:rFonts w:asciiTheme="minorEastAsia" w:hAnsiTheme="minorEastAsia" w:hint="eastAsia"/>
          <w:sz w:val="22"/>
          <w:u w:val="single"/>
        </w:rPr>
        <w:t>02</w:t>
      </w:r>
      <w:r w:rsidR="00106A12">
        <w:rPr>
          <w:rFonts w:asciiTheme="minorEastAsia" w:hAnsiTheme="minorEastAsia" w:hint="eastAsia"/>
          <w:sz w:val="22"/>
          <w:u w:val="single"/>
        </w:rPr>
        <w:t>0</w:t>
      </w:r>
      <w:r w:rsidR="0026560C" w:rsidRPr="005F5333">
        <w:rPr>
          <w:rFonts w:asciiTheme="minorEastAsia" w:hAnsiTheme="minorEastAsia" w:hint="eastAsia"/>
          <w:sz w:val="22"/>
          <w:u w:val="single"/>
        </w:rPr>
        <w:t>-0</w:t>
      </w:r>
      <w:r w:rsidR="00F85F86">
        <w:rPr>
          <w:rFonts w:asciiTheme="minorEastAsia" w:hAnsiTheme="minorEastAsia" w:hint="eastAsia"/>
          <w:sz w:val="22"/>
          <w:u w:val="single"/>
        </w:rPr>
        <w:t>04</w:t>
      </w:r>
      <w:r w:rsidR="0026560C" w:rsidRPr="005F5333">
        <w:rPr>
          <w:rFonts w:asciiTheme="minorEastAsia" w:hAnsiTheme="minorEastAsia" w:hint="eastAsia"/>
          <w:sz w:val="22"/>
          <w:u w:val="single"/>
        </w:rPr>
        <w:t>-</w:t>
      </w:r>
      <w:r w:rsidR="00207C05">
        <w:rPr>
          <w:rFonts w:asciiTheme="minorEastAsia" w:hAnsiTheme="minorEastAsia" w:hint="eastAsia"/>
          <w:sz w:val="22"/>
          <w:u w:val="single"/>
        </w:rPr>
        <w:t>0</w:t>
      </w:r>
      <w:r w:rsidR="00F85F86">
        <w:rPr>
          <w:rFonts w:asciiTheme="minorEastAsia" w:hAnsiTheme="minorEastAsia" w:hint="eastAsia"/>
          <w:sz w:val="22"/>
          <w:u w:val="single"/>
        </w:rPr>
        <w:t>77</w:t>
      </w:r>
      <w:r w:rsidRPr="005F5333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1FD64DD2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5F5333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F85F86">
        <w:rPr>
          <w:rFonts w:asciiTheme="minorEastAsia" w:hAnsiTheme="minorEastAsia" w:hint="eastAsia"/>
          <w:sz w:val="22"/>
          <w:u w:val="single"/>
        </w:rPr>
        <w:t>町営住宅モニター付きドアカメラ整備工事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CC1A0" w14:textId="77777777" w:rsidR="007D30D9" w:rsidRDefault="007D30D9" w:rsidP="00B430CB">
      <w:r>
        <w:separator/>
      </w:r>
    </w:p>
  </w:endnote>
  <w:endnote w:type="continuationSeparator" w:id="0">
    <w:p w14:paraId="1C3C406F" w14:textId="77777777" w:rsidR="007D30D9" w:rsidRDefault="007D30D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D48F" w14:textId="77777777" w:rsidR="007D30D9" w:rsidRDefault="007D30D9" w:rsidP="00B430CB">
      <w:r>
        <w:separator/>
      </w:r>
    </w:p>
  </w:footnote>
  <w:footnote w:type="continuationSeparator" w:id="0">
    <w:p w14:paraId="70E217CE" w14:textId="77777777" w:rsidR="007D30D9" w:rsidRDefault="007D30D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06A12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07C05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5F5333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D30D9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634D1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85F86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4E63F-C867-4960-9721-A5B089F8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13</cp:revision>
  <cp:lastPrinted>2019-03-04T05:54:00Z</cp:lastPrinted>
  <dcterms:created xsi:type="dcterms:W3CDTF">2019-04-17T08:31:00Z</dcterms:created>
  <dcterms:modified xsi:type="dcterms:W3CDTF">2024-06-03T04:41:00Z</dcterms:modified>
</cp:coreProperties>
</file>