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Pr="00D57E32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668D6D65" w:rsidR="00E010C5" w:rsidRPr="00D57E32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D57E32">
        <w:rPr>
          <w:rFonts w:asciiTheme="minorEastAsia" w:hAnsiTheme="minorEastAsia" w:hint="eastAsia"/>
          <w:sz w:val="22"/>
          <w:u w:val="single"/>
        </w:rPr>
        <w:t xml:space="preserve"> </w:t>
      </w:r>
      <w:r w:rsidR="008F4BA4" w:rsidRPr="00D57E32">
        <w:rPr>
          <w:rFonts w:asciiTheme="minorEastAsia" w:hAnsiTheme="minorEastAsia" w:hint="eastAsia"/>
          <w:sz w:val="22"/>
          <w:u w:val="single"/>
        </w:rPr>
        <w:t>2</w:t>
      </w:r>
      <w:r w:rsidR="00255209">
        <w:rPr>
          <w:rFonts w:asciiTheme="minorEastAsia" w:hAnsiTheme="minorEastAsia" w:hint="eastAsia"/>
          <w:sz w:val="22"/>
          <w:u w:val="single"/>
        </w:rPr>
        <w:t>4</w:t>
      </w:r>
      <w:r w:rsidR="0026560C" w:rsidRPr="00D57E32">
        <w:rPr>
          <w:rFonts w:asciiTheme="minorEastAsia" w:hAnsiTheme="minorEastAsia" w:hint="eastAsia"/>
          <w:sz w:val="22"/>
          <w:u w:val="single"/>
        </w:rPr>
        <w:t>-0</w:t>
      </w:r>
      <w:r w:rsidR="008F4BA4" w:rsidRPr="00D57E32">
        <w:rPr>
          <w:rFonts w:asciiTheme="minorEastAsia" w:hAnsiTheme="minorEastAsia" w:hint="eastAsia"/>
          <w:sz w:val="22"/>
          <w:u w:val="single"/>
        </w:rPr>
        <w:t>23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8F4BA4" w:rsidRPr="00D57E32">
        <w:rPr>
          <w:rFonts w:asciiTheme="minorEastAsia" w:hAnsiTheme="minorEastAsia" w:hint="eastAsia"/>
          <w:sz w:val="22"/>
          <w:u w:val="single"/>
        </w:rPr>
        <w:t>099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6C6AE3">
        <w:rPr>
          <w:rFonts w:asciiTheme="minorEastAsia" w:hAnsiTheme="minorEastAsia" w:hint="eastAsia"/>
          <w:sz w:val="22"/>
          <w:u w:val="single"/>
        </w:rPr>
        <w:t>110</w:t>
      </w:r>
      <w:bookmarkStart w:id="0" w:name="_GoBack"/>
      <w:bookmarkEnd w:id="0"/>
      <w:r w:rsidRPr="00D57E32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711A3C50" w:rsidR="00E010C5" w:rsidRPr="00D57E32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8F4BA4" w:rsidRPr="00D57E32">
        <w:rPr>
          <w:rFonts w:ascii="ＭＳ 明朝" w:hAnsi="ＭＳ 明朝" w:hint="eastAsia"/>
          <w:sz w:val="22"/>
          <w:u w:val="single"/>
        </w:rPr>
        <w:t>畜産施設備品購入（その</w:t>
      </w:r>
      <w:r w:rsidR="0024199F">
        <w:rPr>
          <w:rFonts w:ascii="ＭＳ 明朝" w:hAnsi="ＭＳ 明朝" w:hint="eastAsia"/>
          <w:sz w:val="22"/>
          <w:u w:val="single"/>
        </w:rPr>
        <w:t>5</w:t>
      </w:r>
      <w:r w:rsidR="004A0992">
        <w:rPr>
          <w:rFonts w:ascii="ＭＳ 明朝" w:hAnsi="ＭＳ 明朝" w:hint="eastAsia"/>
          <w:sz w:val="22"/>
          <w:u w:val="single"/>
        </w:rPr>
        <w:t xml:space="preserve"> </w:t>
      </w:r>
      <w:r w:rsidR="0024199F">
        <w:rPr>
          <w:rFonts w:ascii="ＭＳ 明朝" w:hAnsi="ＭＳ 明朝" w:hint="eastAsia"/>
          <w:sz w:val="22"/>
          <w:u w:val="single"/>
        </w:rPr>
        <w:t>飼養機器</w:t>
      </w:r>
      <w:r w:rsidR="008F4BA4" w:rsidRPr="00D57E32">
        <w:rPr>
          <w:rFonts w:ascii="ＭＳ 明朝" w:hAnsi="ＭＳ 明朝" w:hint="eastAsia"/>
          <w:sz w:val="22"/>
          <w:u w:val="single"/>
        </w:rPr>
        <w:t>）</w:t>
      </w:r>
      <w:r w:rsidR="0026560C" w:rsidRPr="00D57E32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4199F"/>
    <w:rsid w:val="00255209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A0992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C6AE3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0E0C"/>
    <w:rsid w:val="008F3A2D"/>
    <w:rsid w:val="008F4BA4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4892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57E32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7740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5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1B126-4CF5-4F00-8A29-E78E9C68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17</cp:revision>
  <cp:lastPrinted>2024-07-23T09:48:00Z</cp:lastPrinted>
  <dcterms:created xsi:type="dcterms:W3CDTF">2019-04-17T08:31:00Z</dcterms:created>
  <dcterms:modified xsi:type="dcterms:W3CDTF">2024-08-01T09:05:00Z</dcterms:modified>
</cp:coreProperties>
</file>