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2829E0D3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54680D">
        <w:rPr>
          <w:rFonts w:asciiTheme="minorEastAsia" w:hAnsiTheme="minorEastAsia" w:hint="eastAsia"/>
          <w:sz w:val="22"/>
          <w:u w:val="single"/>
        </w:rPr>
        <w:t>25-023-014-177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69B520DD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54680D">
        <w:rPr>
          <w:rFonts w:asciiTheme="minorEastAsia" w:hAnsiTheme="minorEastAsia" w:hint="eastAsia"/>
          <w:sz w:val="22"/>
          <w:u w:val="single"/>
        </w:rPr>
        <w:t>野菜等集出荷貯蔵施設等集出荷設備設置工事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4680D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9</cp:revision>
  <cp:lastPrinted>2026-01-26T05:00:00Z</cp:lastPrinted>
  <dcterms:created xsi:type="dcterms:W3CDTF">2019-04-17T08:31:00Z</dcterms:created>
  <dcterms:modified xsi:type="dcterms:W3CDTF">2026-01-26T05:00:00Z</dcterms:modified>
</cp:coreProperties>
</file>