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7B3" w14:textId="730DF18E" w:rsidR="00CC2635" w:rsidRPr="00182B46" w:rsidRDefault="00CC2635" w:rsidP="00CC2635">
      <w:pPr>
        <w:jc w:val="center"/>
        <w:rPr>
          <w:rFonts w:ascii="ＭＳ 明朝" w:eastAsia="ＭＳ 明朝" w:hAnsi="ＭＳ 明朝"/>
          <w:szCs w:val="21"/>
        </w:rPr>
      </w:pPr>
      <w:r w:rsidRPr="00182B46">
        <w:rPr>
          <w:rFonts w:ascii="ＭＳ 明朝" w:eastAsia="ＭＳ 明朝" w:hAnsi="ＭＳ 明朝" w:hint="eastAsia"/>
          <w:szCs w:val="21"/>
        </w:rPr>
        <w:t>浪江町</w:t>
      </w:r>
      <w:r w:rsidRPr="00182B46">
        <w:rPr>
          <w:rFonts w:ascii="ＭＳ 明朝" w:eastAsia="ＭＳ 明朝" w:hAnsi="ＭＳ 明朝"/>
          <w:szCs w:val="21"/>
        </w:rPr>
        <w:t>地域公共交通計画策定支援業務委託仕様書</w:t>
      </w:r>
    </w:p>
    <w:p w14:paraId="77FAB73B" w14:textId="77777777" w:rsidR="00CC2635" w:rsidRPr="00182B46" w:rsidRDefault="00CC2635" w:rsidP="00CC2635">
      <w:pPr>
        <w:rPr>
          <w:rFonts w:ascii="ＭＳ 明朝" w:eastAsia="ＭＳ 明朝" w:hAnsi="ＭＳ 明朝"/>
          <w:szCs w:val="21"/>
        </w:rPr>
      </w:pPr>
    </w:p>
    <w:p w14:paraId="7C9DBFFC" w14:textId="3E8A43CA" w:rsidR="00CC2635" w:rsidRPr="00182B46" w:rsidRDefault="00CC2635" w:rsidP="00CC2635">
      <w:pPr>
        <w:rPr>
          <w:rFonts w:ascii="ＭＳ 明朝" w:eastAsia="ＭＳ 明朝" w:hAnsi="ＭＳ 明朝"/>
          <w:szCs w:val="21"/>
        </w:rPr>
      </w:pPr>
      <w:r w:rsidRPr="00182B46">
        <w:rPr>
          <w:rFonts w:ascii="ＭＳ 明朝" w:eastAsia="ＭＳ 明朝" w:hAnsi="ＭＳ 明朝"/>
          <w:szCs w:val="21"/>
        </w:rPr>
        <w:t xml:space="preserve">１ 委託業務名 </w:t>
      </w:r>
      <w:r w:rsidR="00A27BD7" w:rsidRPr="00182B46">
        <w:rPr>
          <w:rFonts w:ascii="ＭＳ 明朝" w:eastAsia="ＭＳ 明朝" w:hAnsi="ＭＳ 明朝" w:hint="eastAsia"/>
          <w:szCs w:val="21"/>
        </w:rPr>
        <w:t>浪江</w:t>
      </w:r>
      <w:r w:rsidRPr="00182B46">
        <w:rPr>
          <w:rFonts w:ascii="ＭＳ 明朝" w:eastAsia="ＭＳ 明朝" w:hAnsi="ＭＳ 明朝"/>
          <w:szCs w:val="21"/>
        </w:rPr>
        <w:t>地域公共交通計画策定支援業務</w:t>
      </w:r>
    </w:p>
    <w:p w14:paraId="564D4FC5" w14:textId="77777777" w:rsidR="00CC2635" w:rsidRPr="00182B46" w:rsidRDefault="00CC2635" w:rsidP="00CC2635">
      <w:pPr>
        <w:rPr>
          <w:rFonts w:ascii="ＭＳ 明朝" w:eastAsia="ＭＳ 明朝" w:hAnsi="ＭＳ 明朝"/>
          <w:szCs w:val="21"/>
        </w:rPr>
      </w:pPr>
    </w:p>
    <w:p w14:paraId="260F5A18" w14:textId="6FA9468B" w:rsidR="00F63D63" w:rsidRPr="00182B46" w:rsidRDefault="00CC2635" w:rsidP="00CC2635">
      <w:pPr>
        <w:rPr>
          <w:rFonts w:ascii="ＭＳ 明朝" w:eastAsia="ＭＳ 明朝" w:hAnsi="ＭＳ 明朝"/>
          <w:szCs w:val="21"/>
        </w:rPr>
      </w:pPr>
      <w:r w:rsidRPr="00182B46">
        <w:rPr>
          <w:rFonts w:ascii="ＭＳ 明朝" w:eastAsia="ＭＳ 明朝" w:hAnsi="ＭＳ 明朝"/>
          <w:szCs w:val="21"/>
        </w:rPr>
        <w:t>２ 趣旨</w:t>
      </w:r>
    </w:p>
    <w:p w14:paraId="3C766B6B" w14:textId="574D1B42" w:rsidR="00F63D63" w:rsidRPr="00182B46" w:rsidRDefault="00A27BD7" w:rsidP="00BC6AA4">
      <w:pPr>
        <w:ind w:leftChars="97" w:left="277" w:hangingChars="35" w:hanging="73"/>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本仕様書は、</w:t>
      </w:r>
      <w:r w:rsidRPr="00182B46">
        <w:rPr>
          <w:rFonts w:ascii="ＭＳ 明朝" w:eastAsia="ＭＳ 明朝" w:hAnsi="ＭＳ 明朝" w:hint="eastAsia"/>
          <w:szCs w:val="21"/>
        </w:rPr>
        <w:t>浪江町地域公共交通会議</w:t>
      </w:r>
      <w:r w:rsidR="00CC2635" w:rsidRPr="00182B46">
        <w:rPr>
          <w:rFonts w:ascii="ＭＳ 明朝" w:eastAsia="ＭＳ 明朝" w:hAnsi="ＭＳ 明朝"/>
          <w:szCs w:val="21"/>
        </w:rPr>
        <w:t>（以下「発注者」という。）が実施する</w:t>
      </w:r>
      <w:r w:rsidRPr="00182B46">
        <w:rPr>
          <w:rFonts w:ascii="ＭＳ 明朝" w:eastAsia="ＭＳ 明朝" w:hAnsi="ＭＳ 明朝" w:hint="eastAsia"/>
          <w:szCs w:val="21"/>
        </w:rPr>
        <w:t>浪江町</w:t>
      </w:r>
      <w:r w:rsidR="00CC2635" w:rsidRPr="00182B46">
        <w:rPr>
          <w:rFonts w:ascii="ＭＳ 明朝" w:eastAsia="ＭＳ 明朝" w:hAnsi="ＭＳ 明朝"/>
          <w:szCs w:val="21"/>
        </w:rPr>
        <w:t>地域公共交通計画策定支援業務（以下「本業務」という。）に関して必要な事項を定めるとともに、受注者が履行しなければならない事項を定めるものである。</w:t>
      </w:r>
    </w:p>
    <w:p w14:paraId="77C10515" w14:textId="77777777" w:rsidR="00F63D63" w:rsidRPr="00182B46" w:rsidRDefault="00F63D63" w:rsidP="00CC2635">
      <w:pPr>
        <w:rPr>
          <w:rFonts w:ascii="ＭＳ 明朝" w:eastAsia="ＭＳ 明朝" w:hAnsi="ＭＳ 明朝"/>
          <w:szCs w:val="21"/>
        </w:rPr>
      </w:pPr>
    </w:p>
    <w:p w14:paraId="1508BAAF" w14:textId="4C043A15" w:rsidR="00F63D63" w:rsidRPr="00182B46" w:rsidRDefault="00CC2635" w:rsidP="00CC2635">
      <w:pPr>
        <w:rPr>
          <w:rFonts w:ascii="ＭＳ 明朝" w:eastAsia="ＭＳ 明朝" w:hAnsi="ＭＳ 明朝"/>
          <w:szCs w:val="21"/>
        </w:rPr>
      </w:pPr>
      <w:r w:rsidRPr="00182B46">
        <w:rPr>
          <w:rFonts w:ascii="ＭＳ 明朝" w:eastAsia="ＭＳ 明朝" w:hAnsi="ＭＳ 明朝"/>
          <w:szCs w:val="21"/>
        </w:rPr>
        <w:t>３ 業務目的</w:t>
      </w:r>
    </w:p>
    <w:p w14:paraId="7CBD6E2C" w14:textId="544278FE" w:rsidR="00F63D63" w:rsidRPr="00182B46" w:rsidRDefault="00BC6AA4" w:rsidP="00BC6AA4">
      <w:pPr>
        <w:ind w:leftChars="30" w:left="273" w:hangingChars="100" w:hanging="210"/>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本業務は、</w:t>
      </w:r>
      <w:r w:rsidR="00A27BD7" w:rsidRPr="00182B46">
        <w:rPr>
          <w:rFonts w:ascii="ＭＳ 明朝" w:eastAsia="ＭＳ 明朝" w:hAnsi="ＭＳ 明朝"/>
          <w:szCs w:val="21"/>
        </w:rPr>
        <w:t>浪江町</w:t>
      </w:r>
      <w:r w:rsidR="00CC2635" w:rsidRPr="00182B46">
        <w:rPr>
          <w:rFonts w:ascii="ＭＳ 明朝" w:eastAsia="ＭＳ 明朝" w:hAnsi="ＭＳ 明朝"/>
          <w:szCs w:val="21"/>
        </w:rPr>
        <w:t>の今後の地域公共交通の指針となる</w:t>
      </w:r>
      <w:r w:rsidR="00A27BD7" w:rsidRPr="00182B46">
        <w:rPr>
          <w:rFonts w:ascii="ＭＳ 明朝" w:eastAsia="ＭＳ 明朝" w:hAnsi="ＭＳ 明朝"/>
          <w:szCs w:val="21"/>
        </w:rPr>
        <w:t>浪江町</w:t>
      </w:r>
      <w:r w:rsidR="00CC2635" w:rsidRPr="00182B46">
        <w:rPr>
          <w:rFonts w:ascii="ＭＳ 明朝" w:eastAsia="ＭＳ 明朝" w:hAnsi="ＭＳ 明朝"/>
          <w:szCs w:val="21"/>
        </w:rPr>
        <w:t>地域公共交通計画の</w:t>
      </w:r>
      <w:r w:rsidRPr="00182B46">
        <w:rPr>
          <w:rFonts w:ascii="ＭＳ 明朝" w:eastAsia="ＭＳ 明朝" w:hAnsi="ＭＳ 明朝" w:hint="eastAsia"/>
          <w:szCs w:val="21"/>
        </w:rPr>
        <w:t>策</w:t>
      </w:r>
      <w:r w:rsidR="00CC2635" w:rsidRPr="00182B46">
        <w:rPr>
          <w:rFonts w:ascii="ＭＳ 明朝" w:eastAsia="ＭＳ 明朝" w:hAnsi="ＭＳ 明朝"/>
          <w:szCs w:val="21"/>
        </w:rPr>
        <w:t>定にあたり、民間の専門性と豊富な経験を活用し、計画策定に係る業務を円滑に遂行することを目的とする。</w:t>
      </w:r>
    </w:p>
    <w:p w14:paraId="089F59C8" w14:textId="77777777" w:rsidR="00BC6AA4" w:rsidRPr="00182B46" w:rsidRDefault="00BC6AA4" w:rsidP="00CC2635">
      <w:pPr>
        <w:rPr>
          <w:rFonts w:ascii="ＭＳ 明朝" w:eastAsia="ＭＳ 明朝" w:hAnsi="ＭＳ 明朝"/>
          <w:szCs w:val="21"/>
        </w:rPr>
      </w:pPr>
    </w:p>
    <w:p w14:paraId="761C043A" w14:textId="77777777" w:rsidR="00BC6AA4" w:rsidRPr="00182B46" w:rsidRDefault="00CC2635" w:rsidP="00BC6AA4">
      <w:pPr>
        <w:rPr>
          <w:rFonts w:ascii="ＭＳ 明朝" w:eastAsia="ＭＳ 明朝" w:hAnsi="ＭＳ 明朝"/>
          <w:szCs w:val="21"/>
        </w:rPr>
      </w:pPr>
      <w:r w:rsidRPr="00182B46">
        <w:rPr>
          <w:rFonts w:ascii="ＭＳ 明朝" w:eastAsia="ＭＳ 明朝" w:hAnsi="ＭＳ 明朝"/>
          <w:szCs w:val="21"/>
        </w:rPr>
        <w:t>４ 業務内容</w:t>
      </w:r>
    </w:p>
    <w:p w14:paraId="6F3016CB" w14:textId="68FFBB5D" w:rsidR="00F63D63" w:rsidRPr="00182B46" w:rsidRDefault="00CC2635" w:rsidP="00BC6AA4">
      <w:pPr>
        <w:ind w:firstLineChars="200" w:firstLine="420"/>
        <w:rPr>
          <w:rFonts w:ascii="ＭＳ 明朝" w:eastAsia="ＭＳ 明朝" w:hAnsi="ＭＳ 明朝"/>
          <w:szCs w:val="21"/>
        </w:rPr>
      </w:pPr>
      <w:r w:rsidRPr="00182B46">
        <w:rPr>
          <w:rFonts w:ascii="ＭＳ 明朝" w:eastAsia="ＭＳ 明朝" w:hAnsi="ＭＳ 明朝"/>
          <w:szCs w:val="21"/>
        </w:rPr>
        <w:t>受注者は、以下の項目について業務を行う。</w:t>
      </w:r>
    </w:p>
    <w:p w14:paraId="193EB0F1" w14:textId="4AC5A9E3" w:rsidR="00EB08CE" w:rsidRPr="00182B46" w:rsidRDefault="00EB08CE" w:rsidP="00EB08CE">
      <w:pPr>
        <w:pStyle w:val="a3"/>
        <w:numPr>
          <w:ilvl w:val="0"/>
          <w:numId w:val="2"/>
        </w:numPr>
        <w:ind w:leftChars="0"/>
        <w:rPr>
          <w:rFonts w:ascii="ＭＳ 明朝" w:eastAsia="ＭＳ 明朝" w:hAnsi="ＭＳ 明朝"/>
          <w:szCs w:val="21"/>
        </w:rPr>
      </w:pPr>
      <w:r w:rsidRPr="00182B46">
        <w:rPr>
          <w:rFonts w:ascii="ＭＳ 明朝" w:eastAsia="ＭＳ 明朝" w:hAnsi="ＭＳ 明朝" w:hint="eastAsia"/>
          <w:szCs w:val="21"/>
        </w:rPr>
        <w:t>本町及び地域公共交通の現況整理に関する調査</w:t>
      </w:r>
    </w:p>
    <w:p w14:paraId="14BDD6BB" w14:textId="7FB55BE6" w:rsidR="00F63D63" w:rsidRPr="00182B46" w:rsidRDefault="00CC2635" w:rsidP="00EB08CE">
      <w:pPr>
        <w:pStyle w:val="a3"/>
        <w:ind w:leftChars="0" w:left="828"/>
        <w:rPr>
          <w:rFonts w:ascii="ＭＳ 明朝" w:eastAsia="ＭＳ 明朝" w:hAnsi="ＭＳ 明朝"/>
          <w:szCs w:val="21"/>
        </w:rPr>
      </w:pPr>
      <w:r w:rsidRPr="00182B46">
        <w:rPr>
          <w:rFonts w:ascii="ＭＳ 明朝" w:eastAsia="ＭＳ 明朝" w:hAnsi="ＭＳ 明朝"/>
          <w:szCs w:val="21"/>
        </w:rPr>
        <w:t>国や県、市町村等から公表される資料・データ等を分析するとともに、各種調査の結果等を踏まえ、当</w:t>
      </w:r>
      <w:r w:rsidR="00EB08CE" w:rsidRPr="00182B46">
        <w:rPr>
          <w:rFonts w:ascii="ＭＳ 明朝" w:eastAsia="ＭＳ 明朝" w:hAnsi="ＭＳ 明朝" w:hint="eastAsia"/>
          <w:szCs w:val="21"/>
        </w:rPr>
        <w:t>町</w:t>
      </w:r>
      <w:r w:rsidRPr="00182B46">
        <w:rPr>
          <w:rFonts w:ascii="ＭＳ 明朝" w:eastAsia="ＭＳ 明朝" w:hAnsi="ＭＳ 明朝"/>
          <w:szCs w:val="21"/>
        </w:rPr>
        <w:t>の地域特性や公共交通の現状及び上位・関連計画（</w:t>
      </w:r>
      <w:r w:rsidR="00EB08CE" w:rsidRPr="00182B46">
        <w:rPr>
          <w:rFonts w:ascii="ＭＳ 明朝" w:eastAsia="ＭＳ 明朝" w:hAnsi="ＭＳ 明朝" w:hint="eastAsia"/>
          <w:szCs w:val="21"/>
        </w:rPr>
        <w:t>浪江町復興計画【第</w:t>
      </w:r>
      <w:r w:rsidR="001C6C83" w:rsidRPr="00182B46">
        <w:rPr>
          <w:rFonts w:ascii="ＭＳ 明朝" w:eastAsia="ＭＳ 明朝" w:hAnsi="ＭＳ 明朝" w:hint="eastAsia"/>
          <w:szCs w:val="21"/>
        </w:rPr>
        <w:t>三</w:t>
      </w:r>
      <w:r w:rsidR="00EB08CE" w:rsidRPr="00182B46">
        <w:rPr>
          <w:rFonts w:ascii="ＭＳ 明朝" w:eastAsia="ＭＳ 明朝" w:hAnsi="ＭＳ 明朝" w:hint="eastAsia"/>
          <w:szCs w:val="21"/>
        </w:rPr>
        <w:t>次】</w:t>
      </w:r>
      <w:r w:rsidRPr="00182B46">
        <w:rPr>
          <w:rFonts w:ascii="ＭＳ 明朝" w:eastAsia="ＭＳ 明朝" w:hAnsi="ＭＳ 明朝"/>
          <w:szCs w:val="21"/>
        </w:rPr>
        <w:t>・</w:t>
      </w:r>
      <w:r w:rsidR="0000239F">
        <w:rPr>
          <w:rFonts w:ascii="ＭＳ 明朝" w:eastAsia="ＭＳ 明朝" w:hAnsi="ＭＳ 明朝" w:hint="eastAsia"/>
          <w:szCs w:val="21"/>
        </w:rPr>
        <w:t>浪江町人口ビジョン・</w:t>
      </w:r>
      <w:r w:rsidR="007B2C3B" w:rsidRPr="00182B46">
        <w:rPr>
          <w:rFonts w:ascii="ＭＳ 明朝" w:eastAsia="ＭＳ 明朝" w:hAnsi="ＭＳ 明朝" w:hint="eastAsia"/>
          <w:szCs w:val="21"/>
        </w:rPr>
        <w:t>浪江駅</w:t>
      </w:r>
      <w:r w:rsidR="001C6C83" w:rsidRPr="00182B46">
        <w:rPr>
          <w:rFonts w:ascii="ＭＳ 明朝" w:eastAsia="ＭＳ 明朝" w:hAnsi="ＭＳ 明朝" w:hint="eastAsia"/>
          <w:szCs w:val="21"/>
        </w:rPr>
        <w:t>周辺</w:t>
      </w:r>
      <w:r w:rsidR="007B2C3B" w:rsidRPr="00182B46">
        <w:rPr>
          <w:rFonts w:ascii="ＭＳ 明朝" w:eastAsia="ＭＳ 明朝" w:hAnsi="ＭＳ 明朝" w:hint="eastAsia"/>
          <w:szCs w:val="21"/>
        </w:rPr>
        <w:t>グランドデザイン基本計画・浪江国際研究学園都市構想・浪江駅西側地区整備計画・浪江町環境基本計画</w:t>
      </w:r>
      <w:r w:rsidRPr="00182B46">
        <w:rPr>
          <w:rFonts w:ascii="ＭＳ 明朝" w:eastAsia="ＭＳ 明朝" w:hAnsi="ＭＳ 明朝"/>
          <w:szCs w:val="21"/>
        </w:rPr>
        <w:t>等）並びに県や隣接自治体地域公共交通計画との関連性を整理する。</w:t>
      </w:r>
    </w:p>
    <w:p w14:paraId="21400819" w14:textId="04196ABB" w:rsidR="00F63D63" w:rsidRPr="00182B46" w:rsidRDefault="007B2C3B" w:rsidP="00C35671">
      <w:pPr>
        <w:pStyle w:val="a3"/>
        <w:numPr>
          <w:ilvl w:val="0"/>
          <w:numId w:val="2"/>
        </w:numPr>
        <w:ind w:leftChars="0"/>
        <w:rPr>
          <w:rFonts w:ascii="ＭＳ 明朝" w:eastAsia="ＭＳ 明朝" w:hAnsi="ＭＳ 明朝"/>
          <w:szCs w:val="21"/>
        </w:rPr>
      </w:pPr>
      <w:r w:rsidRPr="00182B46">
        <w:rPr>
          <w:rFonts w:ascii="ＭＳ 明朝" w:eastAsia="ＭＳ 明朝" w:hAnsi="ＭＳ 明朝" w:hint="eastAsia"/>
          <w:szCs w:val="21"/>
        </w:rPr>
        <w:t>移動実態や交通事業者運行課題の把握</w:t>
      </w:r>
    </w:p>
    <w:p w14:paraId="3EDEDBF4" w14:textId="441BA46B" w:rsidR="00F63D63" w:rsidRPr="00182B46" w:rsidRDefault="007B2C3B" w:rsidP="00C35671">
      <w:pPr>
        <w:ind w:firstLineChars="100" w:firstLine="210"/>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 xml:space="preserve">ア </w:t>
      </w:r>
      <w:r w:rsidR="00A27BD7" w:rsidRPr="00182B46">
        <w:rPr>
          <w:rFonts w:ascii="ＭＳ 明朝" w:eastAsia="ＭＳ 明朝" w:hAnsi="ＭＳ 明朝"/>
          <w:szCs w:val="21"/>
        </w:rPr>
        <w:t>町民</w:t>
      </w:r>
      <w:r w:rsidR="00913FAB" w:rsidRPr="00182B46">
        <w:rPr>
          <w:rFonts w:ascii="ＭＳ 明朝" w:eastAsia="ＭＳ 明朝" w:hAnsi="ＭＳ 明朝" w:hint="eastAsia"/>
          <w:szCs w:val="21"/>
        </w:rPr>
        <w:t>（町外避難者含む）</w:t>
      </w:r>
      <w:r w:rsidR="001C6C83" w:rsidRPr="00182B46">
        <w:rPr>
          <w:rFonts w:ascii="ＭＳ 明朝" w:eastAsia="ＭＳ 明朝" w:hAnsi="ＭＳ 明朝" w:hint="eastAsia"/>
          <w:szCs w:val="21"/>
        </w:rPr>
        <w:t>の</w:t>
      </w:r>
      <w:r w:rsidR="00CC2635" w:rsidRPr="00182B46">
        <w:rPr>
          <w:rFonts w:ascii="ＭＳ 明朝" w:eastAsia="ＭＳ 明朝" w:hAnsi="ＭＳ 明朝"/>
          <w:szCs w:val="21"/>
        </w:rPr>
        <w:t>移動実態等の把握調査の実施</w:t>
      </w:r>
    </w:p>
    <w:p w14:paraId="1810BC8B" w14:textId="5D6FB076" w:rsidR="00F63D63" w:rsidRPr="00182B46" w:rsidRDefault="00C35671" w:rsidP="00C35671">
      <w:pPr>
        <w:ind w:leftChars="400" w:left="1050" w:hangingChars="100" w:hanging="210"/>
        <w:rPr>
          <w:rFonts w:ascii="ＭＳ 明朝" w:eastAsia="ＭＳ 明朝" w:hAnsi="ＭＳ 明朝"/>
          <w:szCs w:val="21"/>
        </w:rPr>
      </w:pPr>
      <w:r w:rsidRPr="00182B46">
        <w:rPr>
          <w:rFonts w:ascii="ＭＳ 明朝" w:eastAsia="ＭＳ 明朝" w:hAnsi="ＭＳ 明朝" w:hint="eastAsia"/>
          <w:szCs w:val="21"/>
        </w:rPr>
        <w:t>・</w:t>
      </w:r>
      <w:r w:rsidR="00CC2635" w:rsidRPr="00182B46">
        <w:rPr>
          <w:rFonts w:ascii="ＭＳ 明朝" w:eastAsia="ＭＳ 明朝" w:hAnsi="ＭＳ 明朝"/>
          <w:szCs w:val="21"/>
        </w:rPr>
        <w:t>日常生活の移動</w:t>
      </w:r>
      <w:r w:rsidR="001C6C83" w:rsidRPr="00182B46">
        <w:rPr>
          <w:rFonts w:ascii="ＭＳ 明朝" w:eastAsia="ＭＳ 明朝" w:hAnsi="ＭＳ 明朝" w:hint="eastAsia"/>
          <w:szCs w:val="21"/>
        </w:rPr>
        <w:t>（通院等で町内から近隣市町村への移動や、町外避難者が町内に訪れた際の移動を含む）</w:t>
      </w:r>
      <w:r w:rsidR="00CC2635" w:rsidRPr="00182B46">
        <w:rPr>
          <w:rFonts w:ascii="ＭＳ 明朝" w:eastAsia="ＭＳ 明朝" w:hAnsi="ＭＳ 明朝"/>
          <w:szCs w:val="21"/>
        </w:rPr>
        <w:t>に関する実態や公共交通の利用実態等を把握するため、</w:t>
      </w:r>
      <w:r w:rsidR="00A27BD7" w:rsidRPr="00182B46">
        <w:rPr>
          <w:rFonts w:ascii="ＭＳ 明朝" w:eastAsia="ＭＳ 明朝" w:hAnsi="ＭＳ 明朝"/>
          <w:szCs w:val="21"/>
        </w:rPr>
        <w:t>町民</w:t>
      </w:r>
      <w:r w:rsidR="00CC2635" w:rsidRPr="00182B46">
        <w:rPr>
          <w:rFonts w:ascii="ＭＳ 明朝" w:eastAsia="ＭＳ 明朝" w:hAnsi="ＭＳ 明朝"/>
          <w:szCs w:val="21"/>
        </w:rPr>
        <w:t>及び公共交通利用者（潜在的な利用ニーズを抱える者を含む）を対象とした調査を実施する。</w:t>
      </w:r>
    </w:p>
    <w:p w14:paraId="77704590" w14:textId="4A115D7C" w:rsidR="00F63D63" w:rsidRPr="00182B46" w:rsidRDefault="00C35671" w:rsidP="00C35671">
      <w:pPr>
        <w:ind w:leftChars="100" w:left="1050" w:hangingChars="400" w:hanging="840"/>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・調査の手法や対象等については提案事項とするが、</w:t>
      </w:r>
      <w:r w:rsidR="00A27BD7" w:rsidRPr="00182B46">
        <w:rPr>
          <w:rFonts w:ascii="ＭＳ 明朝" w:eastAsia="ＭＳ 明朝" w:hAnsi="ＭＳ 明朝" w:hint="eastAsia"/>
          <w:szCs w:val="21"/>
        </w:rPr>
        <w:t>当町</w:t>
      </w:r>
      <w:r w:rsidR="00CC2635" w:rsidRPr="00182B46">
        <w:rPr>
          <w:rFonts w:ascii="ＭＳ 明朝" w:eastAsia="ＭＳ 明朝" w:hAnsi="ＭＳ 明朝"/>
          <w:szCs w:val="21"/>
        </w:rPr>
        <w:t>の特性等を踏まえ、</w:t>
      </w:r>
      <w:r w:rsidR="00A27BD7" w:rsidRPr="00182B46">
        <w:rPr>
          <w:rFonts w:ascii="ＭＳ 明朝" w:eastAsia="ＭＳ 明朝" w:hAnsi="ＭＳ 明朝"/>
          <w:szCs w:val="21"/>
        </w:rPr>
        <w:t>町民</w:t>
      </w:r>
      <w:r w:rsidR="00CC2635" w:rsidRPr="00182B46">
        <w:rPr>
          <w:rFonts w:ascii="ＭＳ 明朝" w:eastAsia="ＭＳ 明朝" w:hAnsi="ＭＳ 明朝"/>
          <w:szCs w:val="21"/>
        </w:rPr>
        <w:t>のニーズ等を的確に把握することができる手法とする。</w:t>
      </w:r>
    </w:p>
    <w:p w14:paraId="173C49DF" w14:textId="35863B73" w:rsidR="00A70DD2" w:rsidRPr="00182B46" w:rsidRDefault="00A70DD2" w:rsidP="00C35671">
      <w:pPr>
        <w:ind w:leftChars="100" w:left="1050" w:hangingChars="400" w:hanging="840"/>
        <w:rPr>
          <w:rFonts w:ascii="ＭＳ 明朝" w:eastAsia="ＭＳ 明朝" w:hAnsi="ＭＳ 明朝"/>
          <w:szCs w:val="21"/>
        </w:rPr>
      </w:pPr>
      <w:r w:rsidRPr="00182B46">
        <w:rPr>
          <w:rFonts w:ascii="ＭＳ 明朝" w:eastAsia="ＭＳ 明朝" w:hAnsi="ＭＳ 明朝" w:hint="eastAsia"/>
          <w:szCs w:val="21"/>
        </w:rPr>
        <w:t xml:space="preserve">　　　　なお、アンケート調査を郵送にて行う際は、封入・封緘は事業者にて実施とし、郵送は役場</w:t>
      </w:r>
      <w:r w:rsidR="005B6E1C">
        <w:rPr>
          <w:rFonts w:ascii="ＭＳ 明朝" w:eastAsia="ＭＳ 明朝" w:hAnsi="ＭＳ 明朝" w:hint="eastAsia"/>
          <w:szCs w:val="21"/>
        </w:rPr>
        <w:t>で</w:t>
      </w:r>
      <w:r w:rsidRPr="00182B46">
        <w:rPr>
          <w:rFonts w:ascii="ＭＳ 明朝" w:eastAsia="ＭＳ 明朝" w:hAnsi="ＭＳ 明朝" w:hint="eastAsia"/>
          <w:szCs w:val="21"/>
        </w:rPr>
        <w:t>実施する。（郵送料は役場負担とする）</w:t>
      </w:r>
    </w:p>
    <w:p w14:paraId="3A920F3A" w14:textId="737F76DB" w:rsidR="00F63D63" w:rsidRPr="00182B46" w:rsidRDefault="00CC2635" w:rsidP="00C35671">
      <w:pPr>
        <w:ind w:firstLineChars="400" w:firstLine="840"/>
        <w:rPr>
          <w:rFonts w:ascii="ＭＳ 明朝" w:eastAsia="ＭＳ 明朝" w:hAnsi="ＭＳ 明朝"/>
          <w:szCs w:val="21"/>
        </w:rPr>
      </w:pPr>
      <w:r w:rsidRPr="00182B46">
        <w:rPr>
          <w:rFonts w:ascii="ＭＳ 明朝" w:eastAsia="ＭＳ 明朝" w:hAnsi="ＭＳ 明朝"/>
          <w:szCs w:val="21"/>
        </w:rPr>
        <w:t>イ 交通関係者の意向等の把握調査の実施</w:t>
      </w:r>
    </w:p>
    <w:p w14:paraId="23BBEDCC" w14:textId="7BFFB587" w:rsidR="00F63D63" w:rsidRPr="00182B46" w:rsidRDefault="00CC2635" w:rsidP="00C35671">
      <w:pPr>
        <w:ind w:leftChars="400" w:left="1050" w:hangingChars="100" w:hanging="210"/>
        <w:rPr>
          <w:rFonts w:ascii="ＭＳ 明朝" w:eastAsia="ＭＳ 明朝" w:hAnsi="ＭＳ 明朝"/>
          <w:szCs w:val="21"/>
        </w:rPr>
      </w:pPr>
      <w:r w:rsidRPr="00182B46">
        <w:rPr>
          <w:rFonts w:ascii="ＭＳ 明朝" w:eastAsia="ＭＳ 明朝" w:hAnsi="ＭＳ 明朝"/>
          <w:szCs w:val="21"/>
        </w:rPr>
        <w:t>・公共交通サービスの運行主体などの供給側における課題等を把握するため、交通関係者を対象とした調査を実施する。</w:t>
      </w:r>
    </w:p>
    <w:p w14:paraId="001D33DF" w14:textId="2BBD1241" w:rsidR="00F63D63" w:rsidRPr="00182B46" w:rsidRDefault="00CC2635" w:rsidP="00DD6F47">
      <w:pPr>
        <w:ind w:firstLineChars="400" w:firstLine="840"/>
        <w:rPr>
          <w:rFonts w:ascii="ＭＳ 明朝" w:eastAsia="ＭＳ 明朝" w:hAnsi="ＭＳ 明朝"/>
          <w:szCs w:val="21"/>
        </w:rPr>
      </w:pPr>
      <w:r w:rsidRPr="00182B46">
        <w:rPr>
          <w:rFonts w:ascii="ＭＳ 明朝" w:eastAsia="ＭＳ 明朝" w:hAnsi="ＭＳ 明朝"/>
          <w:szCs w:val="21"/>
        </w:rPr>
        <w:t>・調査の手法や対象等については提案事項とする。</w:t>
      </w:r>
    </w:p>
    <w:p w14:paraId="04B7CBCC" w14:textId="56399FF8" w:rsidR="00F63D63" w:rsidRPr="00182B46" w:rsidRDefault="00913FAB" w:rsidP="00C35671">
      <w:pPr>
        <w:pStyle w:val="a3"/>
        <w:numPr>
          <w:ilvl w:val="0"/>
          <w:numId w:val="2"/>
        </w:numPr>
        <w:ind w:leftChars="0"/>
        <w:rPr>
          <w:rFonts w:ascii="ＭＳ 明朝" w:eastAsia="ＭＳ 明朝" w:hAnsi="ＭＳ 明朝"/>
          <w:szCs w:val="21"/>
        </w:rPr>
      </w:pPr>
      <w:r w:rsidRPr="00182B46">
        <w:rPr>
          <w:rFonts w:ascii="ＭＳ 明朝" w:eastAsia="ＭＳ 明朝" w:hAnsi="ＭＳ 明朝" w:hint="eastAsia"/>
          <w:szCs w:val="21"/>
        </w:rPr>
        <w:lastRenderedPageBreak/>
        <w:t>マーケット分析の実施</w:t>
      </w:r>
    </w:p>
    <w:p w14:paraId="33112961" w14:textId="6C87EFD0" w:rsidR="00913FAB" w:rsidRPr="00182B46" w:rsidRDefault="00913FAB" w:rsidP="00DA471F">
      <w:pPr>
        <w:ind w:leftChars="400" w:left="1050" w:hangingChars="100" w:hanging="210"/>
        <w:rPr>
          <w:rFonts w:ascii="ＭＳ 明朝" w:eastAsia="ＭＳ 明朝" w:hAnsi="ＭＳ 明朝" w:hint="eastAsia"/>
          <w:szCs w:val="21"/>
        </w:rPr>
      </w:pPr>
      <w:r w:rsidRPr="00182B46">
        <w:rPr>
          <w:rFonts w:ascii="ＭＳ 明朝" w:eastAsia="ＭＳ 明朝" w:hAnsi="ＭＳ 明朝" w:hint="eastAsia"/>
          <w:szCs w:val="21"/>
        </w:rPr>
        <w:t>（２）で把握した実態やニーズを踏まえ、将来的な移動需要分析やユーザーの価格受容性、目標収益率等の分析を行う。</w:t>
      </w:r>
    </w:p>
    <w:p w14:paraId="5F1EB477" w14:textId="30F98FF0" w:rsidR="008B58C5" w:rsidRPr="00182B46" w:rsidRDefault="008B58C5" w:rsidP="008B58C5">
      <w:pPr>
        <w:pStyle w:val="a3"/>
        <w:numPr>
          <w:ilvl w:val="0"/>
          <w:numId w:val="2"/>
        </w:numPr>
        <w:ind w:leftChars="0"/>
        <w:rPr>
          <w:rFonts w:ascii="ＭＳ 明朝" w:eastAsia="ＭＳ 明朝" w:hAnsi="ＭＳ 明朝"/>
          <w:szCs w:val="21"/>
        </w:rPr>
      </w:pPr>
      <w:r w:rsidRPr="00182B46">
        <w:rPr>
          <w:rFonts w:ascii="ＭＳ 明朝" w:eastAsia="ＭＳ 明朝" w:hAnsi="ＭＳ 明朝" w:hint="eastAsia"/>
          <w:szCs w:val="21"/>
        </w:rPr>
        <w:t>基本方針・目標指針・施策の検討</w:t>
      </w:r>
    </w:p>
    <w:p w14:paraId="644B6B4A" w14:textId="1BE3F38E" w:rsidR="00913FAB" w:rsidRPr="00182B46" w:rsidRDefault="00CC2635" w:rsidP="008B58C5">
      <w:pPr>
        <w:ind w:leftChars="400" w:left="1050" w:hangingChars="100" w:hanging="210"/>
        <w:rPr>
          <w:rFonts w:ascii="ＭＳ 明朝" w:eastAsia="ＭＳ 明朝" w:hAnsi="ＭＳ 明朝"/>
          <w:szCs w:val="21"/>
        </w:rPr>
      </w:pPr>
      <w:r w:rsidRPr="00182B46">
        <w:rPr>
          <w:rFonts w:ascii="ＭＳ 明朝" w:eastAsia="ＭＳ 明朝" w:hAnsi="ＭＳ 明朝"/>
          <w:szCs w:val="21"/>
        </w:rPr>
        <w:t>・</w:t>
      </w:r>
      <w:r w:rsidR="008B58C5" w:rsidRPr="00182B46">
        <w:rPr>
          <w:rFonts w:ascii="ＭＳ 明朝" w:eastAsia="ＭＳ 明朝" w:hAnsi="ＭＳ 明朝" w:hint="eastAsia"/>
          <w:szCs w:val="21"/>
        </w:rPr>
        <w:t>（１）～（３）で実施した</w:t>
      </w:r>
      <w:r w:rsidRPr="00182B46">
        <w:rPr>
          <w:rFonts w:ascii="ＭＳ 明朝" w:eastAsia="ＭＳ 明朝" w:hAnsi="ＭＳ 明朝"/>
          <w:szCs w:val="21"/>
        </w:rPr>
        <w:t>各種データ等の整理や調査の結果等を踏まえ、当</w:t>
      </w:r>
      <w:r w:rsidR="008B58C5" w:rsidRPr="00182B46">
        <w:rPr>
          <w:rFonts w:ascii="ＭＳ 明朝" w:eastAsia="ＭＳ 明朝" w:hAnsi="ＭＳ 明朝" w:hint="eastAsia"/>
          <w:szCs w:val="21"/>
        </w:rPr>
        <w:t>町</w:t>
      </w:r>
      <w:r w:rsidRPr="00182B46">
        <w:rPr>
          <w:rFonts w:ascii="ＭＳ 明朝" w:eastAsia="ＭＳ 明朝" w:hAnsi="ＭＳ 明朝"/>
          <w:szCs w:val="21"/>
        </w:rPr>
        <w:t>における公共交通の課題を整理</w:t>
      </w:r>
      <w:r w:rsidR="008B58C5" w:rsidRPr="00182B46">
        <w:rPr>
          <w:rFonts w:ascii="ＭＳ 明朝" w:eastAsia="ＭＳ 明朝" w:hAnsi="ＭＳ 明朝" w:hint="eastAsia"/>
          <w:szCs w:val="21"/>
        </w:rPr>
        <w:t>し、その解決に向けた基本方針や目標、施策の検討を行う。</w:t>
      </w:r>
    </w:p>
    <w:p w14:paraId="621D52C4" w14:textId="3607DFF8" w:rsidR="008B58C5" w:rsidRPr="00182B46" w:rsidRDefault="00CC2635" w:rsidP="00DA471F">
      <w:pPr>
        <w:ind w:firstLineChars="400" w:firstLine="840"/>
        <w:rPr>
          <w:rFonts w:ascii="ＭＳ 明朝" w:eastAsia="ＭＳ 明朝" w:hAnsi="ＭＳ 明朝" w:hint="eastAsia"/>
          <w:szCs w:val="21"/>
        </w:rPr>
      </w:pPr>
      <w:r w:rsidRPr="00182B46">
        <w:rPr>
          <w:rFonts w:ascii="ＭＳ 明朝" w:eastAsia="ＭＳ 明朝" w:hAnsi="ＭＳ 明朝"/>
          <w:szCs w:val="21"/>
        </w:rPr>
        <w:t>・検証や課題の整理にあたっての手法や考え方等については提案事項とする。</w:t>
      </w:r>
    </w:p>
    <w:p w14:paraId="36AF6511" w14:textId="37A9BD10" w:rsidR="00F63D63" w:rsidRPr="00182B46" w:rsidRDefault="00A27BD7" w:rsidP="00C35671">
      <w:pPr>
        <w:pStyle w:val="a3"/>
        <w:numPr>
          <w:ilvl w:val="0"/>
          <w:numId w:val="2"/>
        </w:numPr>
        <w:ind w:leftChars="0"/>
        <w:rPr>
          <w:rFonts w:ascii="ＭＳ 明朝" w:eastAsia="ＭＳ 明朝" w:hAnsi="ＭＳ 明朝"/>
          <w:szCs w:val="21"/>
        </w:rPr>
      </w:pPr>
      <w:r w:rsidRPr="00182B46">
        <w:rPr>
          <w:rFonts w:ascii="ＭＳ 明朝" w:eastAsia="ＭＳ 明朝" w:hAnsi="ＭＳ 明朝"/>
          <w:szCs w:val="21"/>
        </w:rPr>
        <w:t>浪江町</w:t>
      </w:r>
      <w:r w:rsidR="00CC2635" w:rsidRPr="00182B46">
        <w:rPr>
          <w:rFonts w:ascii="ＭＳ 明朝" w:eastAsia="ＭＳ 明朝" w:hAnsi="ＭＳ 明朝"/>
          <w:szCs w:val="21"/>
        </w:rPr>
        <w:t>地域公共交通計画</w:t>
      </w:r>
      <w:r w:rsidR="008B58C5" w:rsidRPr="00182B46">
        <w:rPr>
          <w:rFonts w:ascii="ＭＳ 明朝" w:eastAsia="ＭＳ 明朝" w:hAnsi="ＭＳ 明朝" w:hint="eastAsia"/>
          <w:szCs w:val="21"/>
        </w:rPr>
        <w:t>（案）</w:t>
      </w:r>
      <w:r w:rsidR="00CC2635" w:rsidRPr="00182B46">
        <w:rPr>
          <w:rFonts w:ascii="ＭＳ 明朝" w:eastAsia="ＭＳ 明朝" w:hAnsi="ＭＳ 明朝"/>
          <w:szCs w:val="21"/>
        </w:rPr>
        <w:t>のとりまとめ</w:t>
      </w:r>
    </w:p>
    <w:p w14:paraId="55FE618D" w14:textId="13035DA3" w:rsidR="00F63D63" w:rsidRPr="00182B46" w:rsidRDefault="00C35671" w:rsidP="00C35671">
      <w:pPr>
        <w:ind w:firstLineChars="200" w:firstLine="420"/>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ア 計画期間</w:t>
      </w:r>
    </w:p>
    <w:p w14:paraId="7FA6966B" w14:textId="59636227" w:rsidR="00F63D63" w:rsidRPr="00182B46" w:rsidRDefault="00CC2635" w:rsidP="00C35671">
      <w:pPr>
        <w:ind w:firstLineChars="400" w:firstLine="840"/>
        <w:rPr>
          <w:rFonts w:ascii="ＭＳ 明朝" w:eastAsia="ＭＳ 明朝" w:hAnsi="ＭＳ 明朝"/>
          <w:szCs w:val="21"/>
        </w:rPr>
      </w:pPr>
      <w:r w:rsidRPr="00182B46">
        <w:rPr>
          <w:rFonts w:ascii="ＭＳ 明朝" w:eastAsia="ＭＳ 明朝" w:hAnsi="ＭＳ 明朝"/>
          <w:szCs w:val="21"/>
        </w:rPr>
        <w:t>・令和</w:t>
      </w:r>
      <w:r w:rsidR="00C35671" w:rsidRPr="00182B46">
        <w:rPr>
          <w:rFonts w:ascii="ＭＳ 明朝" w:eastAsia="ＭＳ 明朝" w:hAnsi="ＭＳ 明朝" w:hint="eastAsia"/>
          <w:szCs w:val="21"/>
        </w:rPr>
        <w:t>8</w:t>
      </w:r>
      <w:r w:rsidRPr="00182B46">
        <w:rPr>
          <w:rFonts w:ascii="ＭＳ 明朝" w:eastAsia="ＭＳ 明朝" w:hAnsi="ＭＳ 明朝"/>
          <w:szCs w:val="21"/>
        </w:rPr>
        <w:t>年度～令和1</w:t>
      </w:r>
      <w:r w:rsidR="00C35671" w:rsidRPr="00182B46">
        <w:rPr>
          <w:rFonts w:ascii="ＭＳ 明朝" w:eastAsia="ＭＳ 明朝" w:hAnsi="ＭＳ 明朝"/>
          <w:szCs w:val="21"/>
        </w:rPr>
        <w:t>2</w:t>
      </w:r>
      <w:r w:rsidRPr="00182B46">
        <w:rPr>
          <w:rFonts w:ascii="ＭＳ 明朝" w:eastAsia="ＭＳ 明朝" w:hAnsi="ＭＳ 明朝"/>
          <w:szCs w:val="21"/>
        </w:rPr>
        <w:t>年度の</w:t>
      </w:r>
      <w:r w:rsidR="00DA471F">
        <w:rPr>
          <w:rFonts w:ascii="ＭＳ 明朝" w:eastAsia="ＭＳ 明朝" w:hAnsi="ＭＳ 明朝"/>
          <w:szCs w:val="21"/>
        </w:rPr>
        <w:t>5</w:t>
      </w:r>
      <w:r w:rsidRPr="00182B46">
        <w:rPr>
          <w:rFonts w:ascii="ＭＳ 明朝" w:eastAsia="ＭＳ 明朝" w:hAnsi="ＭＳ 明朝"/>
          <w:szCs w:val="21"/>
        </w:rPr>
        <w:t>ヶ年計画とする。</w:t>
      </w:r>
    </w:p>
    <w:p w14:paraId="69E64DB3" w14:textId="3BEAA22D" w:rsidR="00C35671" w:rsidRPr="00182B46" w:rsidRDefault="00C35671" w:rsidP="00CC2635">
      <w:pPr>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イ 計画の基本方針及び目標・指標等の設定</w:t>
      </w:r>
    </w:p>
    <w:p w14:paraId="0027226E" w14:textId="75CF525F" w:rsidR="00F63D63" w:rsidRPr="00182B46" w:rsidRDefault="00CC2635" w:rsidP="00C35671">
      <w:pPr>
        <w:ind w:leftChars="400" w:left="1050" w:hangingChars="100" w:hanging="210"/>
        <w:rPr>
          <w:rFonts w:ascii="ＭＳ 明朝" w:eastAsia="ＭＳ 明朝" w:hAnsi="ＭＳ 明朝"/>
          <w:szCs w:val="21"/>
        </w:rPr>
      </w:pPr>
      <w:r w:rsidRPr="00182B46">
        <w:rPr>
          <w:rFonts w:ascii="ＭＳ 明朝" w:eastAsia="ＭＳ 明朝" w:hAnsi="ＭＳ 明朝"/>
          <w:szCs w:val="21"/>
        </w:rPr>
        <w:t>・整理した課題の解決に向けた、当</w:t>
      </w:r>
      <w:r w:rsidR="002A0155" w:rsidRPr="00182B46">
        <w:rPr>
          <w:rFonts w:ascii="ＭＳ 明朝" w:eastAsia="ＭＳ 明朝" w:hAnsi="ＭＳ 明朝" w:hint="eastAsia"/>
          <w:szCs w:val="21"/>
        </w:rPr>
        <w:t>町</w:t>
      </w:r>
      <w:r w:rsidRPr="00182B46">
        <w:rPr>
          <w:rFonts w:ascii="ＭＳ 明朝" w:eastAsia="ＭＳ 明朝" w:hAnsi="ＭＳ 明朝"/>
          <w:szCs w:val="21"/>
        </w:rPr>
        <w:t>における今後の地域公共交通の在り方等を示す基本方針やその実現に向けた目標及び指標等を整理する。</w:t>
      </w:r>
    </w:p>
    <w:p w14:paraId="27B6D6B1" w14:textId="05C6DDDE" w:rsidR="00F63D63" w:rsidRPr="00182B46" w:rsidRDefault="00C35671" w:rsidP="00C35671">
      <w:pPr>
        <w:ind w:leftChars="400" w:left="1050" w:hangingChars="100" w:hanging="210"/>
        <w:rPr>
          <w:rFonts w:ascii="ＭＳ 明朝" w:eastAsia="ＭＳ 明朝" w:hAnsi="ＭＳ 明朝"/>
          <w:szCs w:val="21"/>
        </w:rPr>
      </w:pPr>
      <w:r w:rsidRPr="00182B46">
        <w:rPr>
          <w:rFonts w:ascii="ＭＳ 明朝" w:eastAsia="ＭＳ 明朝" w:hAnsi="ＭＳ 明朝"/>
          <w:szCs w:val="21"/>
        </w:rPr>
        <w:t>・</w:t>
      </w:r>
      <w:r w:rsidR="00CC2635" w:rsidRPr="00182B46">
        <w:rPr>
          <w:rFonts w:ascii="ＭＳ 明朝" w:eastAsia="ＭＳ 明朝" w:hAnsi="ＭＳ 明朝"/>
          <w:szCs w:val="21"/>
        </w:rPr>
        <w:t>指標等の整理にあたっては、「地域公共交通の活性化及び再生に関する法律」の改正趣旨等を踏まえたものとする。</w:t>
      </w:r>
    </w:p>
    <w:p w14:paraId="6F169DF3" w14:textId="032C01E5" w:rsidR="00F63D63" w:rsidRPr="00182B46" w:rsidRDefault="00C35671" w:rsidP="00CC2635">
      <w:pPr>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ウ 目標を達成するための事業及び課題解決策の検討</w:t>
      </w:r>
    </w:p>
    <w:p w14:paraId="5E709354" w14:textId="77777777" w:rsidR="00F63D63" w:rsidRPr="00182B46" w:rsidRDefault="00CC2635" w:rsidP="008B58C5">
      <w:pPr>
        <w:ind w:firstLineChars="400" w:firstLine="840"/>
        <w:rPr>
          <w:rFonts w:ascii="ＭＳ 明朝" w:eastAsia="ＭＳ 明朝" w:hAnsi="ＭＳ 明朝"/>
          <w:szCs w:val="21"/>
        </w:rPr>
      </w:pPr>
      <w:r w:rsidRPr="00182B46">
        <w:rPr>
          <w:rFonts w:ascii="ＭＳ 明朝" w:eastAsia="ＭＳ 明朝" w:hAnsi="ＭＳ 明朝"/>
          <w:szCs w:val="21"/>
        </w:rPr>
        <w:t>・設定した目標の達成に向けた具体的な事業を検討、整理する。</w:t>
      </w:r>
    </w:p>
    <w:p w14:paraId="2A302C3E" w14:textId="15289DFD" w:rsidR="00F63D63" w:rsidRPr="00182B46" w:rsidRDefault="008B58C5" w:rsidP="008B58C5">
      <w:pPr>
        <w:ind w:left="1050" w:hangingChars="500" w:hanging="1050"/>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・事業の検討、整理にあたっては、実施主体となる関係者等との協議、調整等を行いながら進めるものとし、必要となる資料、議事録等の作成を行う。</w:t>
      </w:r>
    </w:p>
    <w:p w14:paraId="3A8DFDDA" w14:textId="6E927839" w:rsidR="00F63D63" w:rsidRPr="00182B46" w:rsidRDefault="00CC2635" w:rsidP="002A0155">
      <w:pPr>
        <w:ind w:leftChars="400" w:left="1050" w:hangingChars="100" w:hanging="210"/>
        <w:rPr>
          <w:rFonts w:ascii="ＭＳ 明朝" w:eastAsia="ＭＳ 明朝" w:hAnsi="ＭＳ 明朝"/>
          <w:szCs w:val="21"/>
        </w:rPr>
      </w:pPr>
      <w:r w:rsidRPr="00182B46">
        <w:rPr>
          <w:rFonts w:ascii="ＭＳ 明朝" w:eastAsia="ＭＳ 明朝" w:hAnsi="ＭＳ 明朝"/>
          <w:szCs w:val="21"/>
        </w:rPr>
        <w:t xml:space="preserve">エ </w:t>
      </w:r>
      <w:r w:rsidR="004971AF" w:rsidRPr="00182B46">
        <w:rPr>
          <w:rFonts w:ascii="ＭＳ 明朝" w:eastAsia="ＭＳ 明朝" w:hAnsi="ＭＳ 明朝" w:hint="eastAsia"/>
          <w:szCs w:val="21"/>
        </w:rPr>
        <w:t>路線</w:t>
      </w:r>
      <w:r w:rsidRPr="00182B46">
        <w:rPr>
          <w:rFonts w:ascii="ＭＳ 明朝" w:eastAsia="ＭＳ 明朝" w:hAnsi="ＭＳ 明朝"/>
          <w:szCs w:val="21"/>
        </w:rPr>
        <w:t xml:space="preserve">バス及び予約制乗合タクシーの現状分析、利便性向上に向けた取組の検討 </w:t>
      </w:r>
    </w:p>
    <w:p w14:paraId="4D7D36B9" w14:textId="77777777" w:rsidR="00F63D63" w:rsidRPr="00182B46" w:rsidRDefault="00CC2635" w:rsidP="002A0155">
      <w:pPr>
        <w:ind w:leftChars="400" w:left="1050" w:hangingChars="100" w:hanging="210"/>
        <w:rPr>
          <w:rFonts w:ascii="ＭＳ 明朝" w:eastAsia="ＭＳ 明朝" w:hAnsi="ＭＳ 明朝"/>
          <w:szCs w:val="21"/>
        </w:rPr>
      </w:pPr>
      <w:r w:rsidRPr="00182B46">
        <w:rPr>
          <w:rFonts w:ascii="ＭＳ 明朝" w:eastAsia="ＭＳ 明朝" w:hAnsi="ＭＳ 明朝"/>
          <w:szCs w:val="21"/>
        </w:rPr>
        <w:t>・利用状況等を分析し、現在の運行形態からの利便性向上を図る取組を検討する。</w:t>
      </w:r>
    </w:p>
    <w:p w14:paraId="33CB7F31" w14:textId="67280C07" w:rsidR="002A0155" w:rsidRPr="00182B46" w:rsidRDefault="00CC2635" w:rsidP="00DA471F">
      <w:pPr>
        <w:ind w:leftChars="300" w:left="840" w:hangingChars="100" w:hanging="210"/>
        <w:rPr>
          <w:rFonts w:ascii="ＭＳ 明朝" w:eastAsia="ＭＳ 明朝" w:hAnsi="ＭＳ 明朝" w:hint="eastAsia"/>
          <w:szCs w:val="21"/>
        </w:rPr>
      </w:pPr>
      <w:r w:rsidRPr="00182B46">
        <w:rPr>
          <w:rFonts w:ascii="ＭＳ 明朝" w:eastAsia="ＭＳ 明朝" w:hAnsi="ＭＳ 明朝"/>
          <w:szCs w:val="21"/>
        </w:rPr>
        <w:t xml:space="preserve"> ・検討にあたっては、実施主体となる関係者等との協議、調整等を行いながら進めるものとし、必要となる資料、議事録等の作成を行う。</w:t>
      </w:r>
    </w:p>
    <w:p w14:paraId="1E3A9AFA" w14:textId="4A517333" w:rsidR="00F63D63" w:rsidRPr="00182B46" w:rsidRDefault="00CC2635" w:rsidP="00CC2635">
      <w:pPr>
        <w:pStyle w:val="a3"/>
        <w:numPr>
          <w:ilvl w:val="0"/>
          <w:numId w:val="2"/>
        </w:numPr>
        <w:ind w:leftChars="0"/>
        <w:rPr>
          <w:rFonts w:ascii="ＭＳ 明朝" w:eastAsia="ＭＳ 明朝" w:hAnsi="ＭＳ 明朝"/>
          <w:szCs w:val="21"/>
        </w:rPr>
      </w:pPr>
      <w:r w:rsidRPr="00182B46">
        <w:rPr>
          <w:rFonts w:ascii="ＭＳ 明朝" w:eastAsia="ＭＳ 明朝" w:hAnsi="ＭＳ 明朝"/>
          <w:szCs w:val="21"/>
        </w:rPr>
        <w:t>各種会議等の開催支援</w:t>
      </w:r>
    </w:p>
    <w:p w14:paraId="58C02D8D" w14:textId="2CF2F407" w:rsidR="00F63D63" w:rsidRPr="00182B46" w:rsidRDefault="00CC2635" w:rsidP="00976E3C">
      <w:pPr>
        <w:ind w:firstLineChars="400" w:firstLine="840"/>
        <w:rPr>
          <w:rFonts w:ascii="ＭＳ 明朝" w:eastAsia="ＭＳ 明朝" w:hAnsi="ＭＳ 明朝"/>
          <w:szCs w:val="21"/>
        </w:rPr>
      </w:pPr>
      <w:r w:rsidRPr="00182B46">
        <w:rPr>
          <w:rFonts w:ascii="ＭＳ 明朝" w:eastAsia="ＭＳ 明朝" w:hAnsi="ＭＳ 明朝"/>
          <w:szCs w:val="21"/>
        </w:rPr>
        <w:t xml:space="preserve">ア </w:t>
      </w:r>
      <w:r w:rsidR="00A27BD7" w:rsidRPr="00182B46">
        <w:rPr>
          <w:rFonts w:ascii="ＭＳ 明朝" w:eastAsia="ＭＳ 明朝" w:hAnsi="ＭＳ 明朝"/>
          <w:szCs w:val="21"/>
        </w:rPr>
        <w:t>浪江町</w:t>
      </w:r>
      <w:r w:rsidR="00976E3C" w:rsidRPr="00182B46">
        <w:rPr>
          <w:rFonts w:ascii="ＭＳ 明朝" w:eastAsia="ＭＳ 明朝" w:hAnsi="ＭＳ 明朝" w:hint="eastAsia"/>
          <w:szCs w:val="21"/>
        </w:rPr>
        <w:t>地域公共交通会議</w:t>
      </w:r>
      <w:r w:rsidRPr="00182B46">
        <w:rPr>
          <w:rFonts w:ascii="ＭＳ 明朝" w:eastAsia="ＭＳ 明朝" w:hAnsi="ＭＳ 明朝"/>
          <w:szCs w:val="21"/>
        </w:rPr>
        <w:t>（法定協議会）の開催支援</w:t>
      </w:r>
    </w:p>
    <w:p w14:paraId="24E27A31" w14:textId="29B98639" w:rsidR="00F63D63" w:rsidRPr="00182B46" w:rsidRDefault="00976E3C" w:rsidP="00976E3C">
      <w:pPr>
        <w:ind w:leftChars="100" w:left="1050" w:hangingChars="400" w:hanging="840"/>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・計画の策定にあたり、</w:t>
      </w:r>
      <w:r w:rsidR="00A27BD7" w:rsidRPr="00182B46">
        <w:rPr>
          <w:rFonts w:ascii="ＭＳ 明朝" w:eastAsia="ＭＳ 明朝" w:hAnsi="ＭＳ 明朝"/>
          <w:szCs w:val="21"/>
        </w:rPr>
        <w:t>浪江町</w:t>
      </w:r>
      <w:r w:rsidRPr="00182B46">
        <w:rPr>
          <w:rFonts w:ascii="ＭＳ 明朝" w:eastAsia="ＭＳ 明朝" w:hAnsi="ＭＳ 明朝" w:hint="eastAsia"/>
          <w:szCs w:val="21"/>
        </w:rPr>
        <w:t>地域公共交通会議</w:t>
      </w:r>
      <w:r w:rsidR="00CC2635" w:rsidRPr="00182B46">
        <w:rPr>
          <w:rFonts w:ascii="ＭＳ 明朝" w:eastAsia="ＭＳ 明朝" w:hAnsi="ＭＳ 明朝"/>
          <w:szCs w:val="21"/>
        </w:rPr>
        <w:t>を開催することとし、会議の開催にあたり必要となる資料の作成、説明補助、議事録の作成を行う。</w:t>
      </w:r>
    </w:p>
    <w:p w14:paraId="202681F1" w14:textId="096E4591" w:rsidR="00F63D63" w:rsidRPr="00182B46" w:rsidRDefault="00976E3C" w:rsidP="00CC2635">
      <w:pPr>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・開催回数は計</w:t>
      </w:r>
      <w:r w:rsidR="00A70DD2" w:rsidRPr="00182B46">
        <w:rPr>
          <w:rFonts w:ascii="ＭＳ 明朝" w:eastAsia="ＭＳ 明朝" w:hAnsi="ＭＳ 明朝"/>
          <w:szCs w:val="21"/>
        </w:rPr>
        <w:t>5</w:t>
      </w:r>
      <w:r w:rsidR="00CC2635" w:rsidRPr="00182B46">
        <w:rPr>
          <w:rFonts w:ascii="ＭＳ 明朝" w:eastAsia="ＭＳ 明朝" w:hAnsi="ＭＳ 明朝"/>
          <w:szCs w:val="21"/>
        </w:rPr>
        <w:t>回程度とする。</w:t>
      </w:r>
    </w:p>
    <w:p w14:paraId="296424E2" w14:textId="31BD5089" w:rsidR="00F63D63" w:rsidRPr="00182B46" w:rsidRDefault="00CC2635" w:rsidP="00CC2635">
      <w:pPr>
        <w:rPr>
          <w:rFonts w:ascii="ＭＳ 明朝" w:eastAsia="ＭＳ 明朝" w:hAnsi="ＭＳ 明朝"/>
          <w:szCs w:val="21"/>
        </w:rPr>
      </w:pPr>
      <w:r w:rsidRPr="00182B46">
        <w:rPr>
          <w:rFonts w:ascii="ＭＳ 明朝" w:eastAsia="ＭＳ 明朝" w:hAnsi="ＭＳ 明朝"/>
          <w:szCs w:val="21"/>
        </w:rPr>
        <w:t xml:space="preserve"> </w:t>
      </w:r>
      <w:r w:rsidR="00976E3C" w:rsidRPr="00182B46">
        <w:rPr>
          <w:rFonts w:ascii="ＭＳ 明朝" w:eastAsia="ＭＳ 明朝" w:hAnsi="ＭＳ 明朝" w:hint="eastAsia"/>
          <w:szCs w:val="21"/>
        </w:rPr>
        <w:t xml:space="preserve">　　　</w:t>
      </w:r>
      <w:r w:rsidRPr="00182B46">
        <w:rPr>
          <w:rFonts w:ascii="ＭＳ 明朝" w:eastAsia="ＭＳ 明朝" w:hAnsi="ＭＳ 明朝"/>
          <w:szCs w:val="21"/>
        </w:rPr>
        <w:t>イ パブリックコメントの実施支援</w:t>
      </w:r>
    </w:p>
    <w:p w14:paraId="65665F40" w14:textId="778FADDD" w:rsidR="00F63D63" w:rsidRPr="00182B46" w:rsidRDefault="00CC2635" w:rsidP="00DA471F">
      <w:pPr>
        <w:ind w:leftChars="400" w:left="1050" w:hangingChars="100" w:hanging="210"/>
        <w:rPr>
          <w:rFonts w:ascii="ＭＳ 明朝" w:eastAsia="ＭＳ 明朝" w:hAnsi="ＭＳ 明朝" w:hint="eastAsia"/>
          <w:szCs w:val="21"/>
        </w:rPr>
      </w:pPr>
      <w:r w:rsidRPr="00182B46">
        <w:rPr>
          <w:rFonts w:ascii="ＭＳ 明朝" w:eastAsia="ＭＳ 明朝" w:hAnsi="ＭＳ 明朝"/>
          <w:szCs w:val="21"/>
        </w:rPr>
        <w:t>・</w:t>
      </w:r>
      <w:r w:rsidR="00A27BD7" w:rsidRPr="00182B46">
        <w:rPr>
          <w:rFonts w:ascii="ＭＳ 明朝" w:eastAsia="ＭＳ 明朝" w:hAnsi="ＭＳ 明朝"/>
          <w:szCs w:val="21"/>
        </w:rPr>
        <w:t>町民</w:t>
      </w:r>
      <w:r w:rsidRPr="00182B46">
        <w:rPr>
          <w:rFonts w:ascii="ＭＳ 明朝" w:eastAsia="ＭＳ 明朝" w:hAnsi="ＭＳ 明朝"/>
          <w:szCs w:val="21"/>
        </w:rPr>
        <w:t>の意見や提言を募集し、計画に反映させるため、パブリックコメントを実施（令和</w:t>
      </w:r>
      <w:r w:rsidR="00DA471F">
        <w:rPr>
          <w:rFonts w:ascii="ＭＳ 明朝" w:eastAsia="ＭＳ 明朝" w:hAnsi="ＭＳ 明朝"/>
          <w:szCs w:val="21"/>
        </w:rPr>
        <w:t>7</w:t>
      </w:r>
      <w:r w:rsidRPr="00182B46">
        <w:rPr>
          <w:rFonts w:ascii="ＭＳ 明朝" w:eastAsia="ＭＳ 明朝" w:hAnsi="ＭＳ 明朝"/>
          <w:szCs w:val="21"/>
        </w:rPr>
        <w:t>年１</w:t>
      </w:r>
      <w:r w:rsidR="004971AF" w:rsidRPr="00182B46">
        <w:rPr>
          <w:rFonts w:ascii="ＭＳ 明朝" w:eastAsia="ＭＳ 明朝" w:hAnsi="ＭＳ 明朝" w:hint="eastAsia"/>
          <w:szCs w:val="21"/>
        </w:rPr>
        <w:t>2</w:t>
      </w:r>
      <w:r w:rsidRPr="00182B46">
        <w:rPr>
          <w:rFonts w:ascii="ＭＳ 明朝" w:eastAsia="ＭＳ 明朝" w:hAnsi="ＭＳ 明朝"/>
          <w:szCs w:val="21"/>
        </w:rPr>
        <w:t>月予定）することとし、必要となる資料の作成等を行う</w:t>
      </w:r>
    </w:p>
    <w:p w14:paraId="194B8CF0" w14:textId="777C28F8" w:rsidR="00976E3C" w:rsidRPr="00182B46" w:rsidRDefault="00976E3C" w:rsidP="00CC2635">
      <w:pPr>
        <w:pStyle w:val="a3"/>
        <w:numPr>
          <w:ilvl w:val="0"/>
          <w:numId w:val="2"/>
        </w:numPr>
        <w:ind w:leftChars="0"/>
        <w:rPr>
          <w:rFonts w:ascii="ＭＳ 明朝" w:eastAsia="ＭＳ 明朝" w:hAnsi="ＭＳ 明朝"/>
          <w:szCs w:val="21"/>
        </w:rPr>
      </w:pPr>
      <w:r w:rsidRPr="00182B46">
        <w:rPr>
          <w:rFonts w:ascii="ＭＳ 明朝" w:eastAsia="ＭＳ 明朝" w:hAnsi="ＭＳ 明朝" w:hint="eastAsia"/>
          <w:szCs w:val="21"/>
        </w:rPr>
        <w:t>打合せ協議</w:t>
      </w:r>
    </w:p>
    <w:p w14:paraId="1ED8803D" w14:textId="4CD98CA0" w:rsidR="00F63D63" w:rsidRPr="00182B46" w:rsidRDefault="00CC2635" w:rsidP="00976E3C">
      <w:pPr>
        <w:pStyle w:val="a3"/>
        <w:ind w:leftChars="0" w:left="828"/>
        <w:rPr>
          <w:rFonts w:ascii="ＭＳ 明朝" w:eastAsia="ＭＳ 明朝" w:hAnsi="ＭＳ 明朝"/>
          <w:szCs w:val="21"/>
        </w:rPr>
      </w:pPr>
      <w:r w:rsidRPr="00182B46">
        <w:rPr>
          <w:rFonts w:ascii="ＭＳ 明朝" w:eastAsia="ＭＳ 明朝" w:hAnsi="ＭＳ 明朝"/>
          <w:szCs w:val="21"/>
        </w:rPr>
        <w:t>業務を円滑かつ効果的に遂行するため、着手時・中間３回・最終納品時の計５回程度、打合せ協議を行うこととし、必要となる資料の作成、議事録の作成を行う。</w:t>
      </w:r>
    </w:p>
    <w:p w14:paraId="3E35DCFE" w14:textId="77777777" w:rsidR="00F63D63" w:rsidRPr="00182B46" w:rsidRDefault="00F63D63" w:rsidP="00CC2635">
      <w:pPr>
        <w:rPr>
          <w:rFonts w:ascii="ＭＳ 明朝" w:eastAsia="ＭＳ 明朝" w:hAnsi="ＭＳ 明朝"/>
          <w:szCs w:val="21"/>
        </w:rPr>
      </w:pPr>
    </w:p>
    <w:p w14:paraId="16E12590" w14:textId="77777777" w:rsidR="00F63D63" w:rsidRPr="00182B46" w:rsidRDefault="00CC2635" w:rsidP="00CC2635">
      <w:pPr>
        <w:rPr>
          <w:rFonts w:ascii="ＭＳ 明朝" w:eastAsia="ＭＳ 明朝" w:hAnsi="ＭＳ 明朝"/>
          <w:szCs w:val="21"/>
        </w:rPr>
      </w:pPr>
      <w:r w:rsidRPr="00182B46">
        <w:rPr>
          <w:rFonts w:ascii="ＭＳ 明朝" w:eastAsia="ＭＳ 明朝" w:hAnsi="ＭＳ 明朝"/>
          <w:szCs w:val="21"/>
        </w:rPr>
        <w:lastRenderedPageBreak/>
        <w:t xml:space="preserve"> ５ 業務の履行期間</w:t>
      </w:r>
    </w:p>
    <w:p w14:paraId="488984A9" w14:textId="41DAA1FB" w:rsidR="00F63D63" w:rsidRPr="00182B46" w:rsidRDefault="00CC2635" w:rsidP="004E199C">
      <w:pPr>
        <w:ind w:firstLineChars="200" w:firstLine="420"/>
        <w:rPr>
          <w:rFonts w:ascii="ＭＳ 明朝" w:eastAsia="ＭＳ 明朝" w:hAnsi="ＭＳ 明朝"/>
          <w:szCs w:val="21"/>
        </w:rPr>
      </w:pPr>
      <w:r w:rsidRPr="00182B46">
        <w:rPr>
          <w:rFonts w:ascii="ＭＳ 明朝" w:eastAsia="ＭＳ 明朝" w:hAnsi="ＭＳ 明朝"/>
          <w:szCs w:val="21"/>
        </w:rPr>
        <w:t>本業務の履行期間は、契約締結の日から令和</w:t>
      </w:r>
      <w:r w:rsidR="00976E3C" w:rsidRPr="00182B46">
        <w:rPr>
          <w:rFonts w:ascii="ＭＳ 明朝" w:eastAsia="ＭＳ 明朝" w:hAnsi="ＭＳ 明朝" w:hint="eastAsia"/>
          <w:szCs w:val="21"/>
        </w:rPr>
        <w:t>8</w:t>
      </w:r>
      <w:r w:rsidRPr="00182B46">
        <w:rPr>
          <w:rFonts w:ascii="ＭＳ 明朝" w:eastAsia="ＭＳ 明朝" w:hAnsi="ＭＳ 明朝"/>
          <w:szCs w:val="21"/>
        </w:rPr>
        <w:t>年</w:t>
      </w:r>
      <w:r w:rsidR="00976E3C" w:rsidRPr="00182B46">
        <w:rPr>
          <w:rFonts w:ascii="ＭＳ 明朝" w:eastAsia="ＭＳ 明朝" w:hAnsi="ＭＳ 明朝" w:hint="eastAsia"/>
          <w:szCs w:val="21"/>
        </w:rPr>
        <w:t>3</w:t>
      </w:r>
      <w:r w:rsidRPr="00182B46">
        <w:rPr>
          <w:rFonts w:ascii="ＭＳ 明朝" w:eastAsia="ＭＳ 明朝" w:hAnsi="ＭＳ 明朝"/>
          <w:szCs w:val="21"/>
        </w:rPr>
        <w:t>月</w:t>
      </w:r>
      <w:r w:rsidR="00E75F73">
        <w:rPr>
          <w:rFonts w:ascii="ＭＳ 明朝" w:eastAsia="ＭＳ 明朝" w:hAnsi="ＭＳ 明朝" w:hint="eastAsia"/>
          <w:szCs w:val="21"/>
        </w:rPr>
        <w:t>2</w:t>
      </w:r>
      <w:r w:rsidR="00E75F73">
        <w:rPr>
          <w:rFonts w:ascii="ＭＳ 明朝" w:eastAsia="ＭＳ 明朝" w:hAnsi="ＭＳ 明朝"/>
          <w:szCs w:val="21"/>
        </w:rPr>
        <w:t>3</w:t>
      </w:r>
      <w:r w:rsidRPr="00182B46">
        <w:rPr>
          <w:rFonts w:ascii="ＭＳ 明朝" w:eastAsia="ＭＳ 明朝" w:hAnsi="ＭＳ 明朝"/>
          <w:szCs w:val="21"/>
        </w:rPr>
        <w:t>日までとする。</w:t>
      </w:r>
    </w:p>
    <w:p w14:paraId="5642FA6F" w14:textId="77777777" w:rsidR="00F63D63" w:rsidRPr="00182B46" w:rsidRDefault="00F63D63" w:rsidP="00CC2635">
      <w:pPr>
        <w:rPr>
          <w:rFonts w:ascii="ＭＳ 明朝" w:eastAsia="ＭＳ 明朝" w:hAnsi="ＭＳ 明朝"/>
          <w:szCs w:val="21"/>
        </w:rPr>
      </w:pPr>
    </w:p>
    <w:p w14:paraId="0AE315B5" w14:textId="77777777" w:rsidR="00F63D63" w:rsidRPr="00182B46" w:rsidRDefault="00CC2635" w:rsidP="00CC2635">
      <w:pPr>
        <w:rPr>
          <w:rFonts w:ascii="ＭＳ 明朝" w:eastAsia="ＭＳ 明朝" w:hAnsi="ＭＳ 明朝"/>
          <w:szCs w:val="21"/>
        </w:rPr>
      </w:pPr>
      <w:r w:rsidRPr="00182B46">
        <w:rPr>
          <w:rFonts w:ascii="ＭＳ 明朝" w:eastAsia="ＭＳ 明朝" w:hAnsi="ＭＳ 明朝"/>
          <w:szCs w:val="21"/>
        </w:rPr>
        <w:t xml:space="preserve"> ６ 成果品</w:t>
      </w:r>
    </w:p>
    <w:p w14:paraId="3E02603F" w14:textId="4A69F998" w:rsidR="00F63D63" w:rsidRPr="00182B46" w:rsidRDefault="004E199C" w:rsidP="004E199C">
      <w:pPr>
        <w:ind w:firstLineChars="100" w:firstLine="210"/>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本業務の成果品は以下のとおりとする。</w:t>
      </w:r>
    </w:p>
    <w:p w14:paraId="51543ABE" w14:textId="7E365F59" w:rsidR="00F63D63" w:rsidRPr="00182B46" w:rsidRDefault="004E199C" w:rsidP="00CC2635">
      <w:pPr>
        <w:rPr>
          <w:rFonts w:ascii="ＭＳ 明朝" w:eastAsia="ＭＳ 明朝" w:hAnsi="ＭＳ 明朝"/>
          <w:szCs w:val="21"/>
        </w:rPr>
      </w:pPr>
      <w:r w:rsidRPr="00182B46">
        <w:rPr>
          <w:rFonts w:ascii="ＭＳ 明朝" w:eastAsia="ＭＳ 明朝" w:hAnsi="ＭＳ 明朝" w:hint="eastAsia"/>
          <w:szCs w:val="21"/>
        </w:rPr>
        <w:t xml:space="preserve">　</w:t>
      </w:r>
      <w:r w:rsidR="00CC2635" w:rsidRPr="00182B46">
        <w:rPr>
          <w:rFonts w:ascii="ＭＳ 明朝" w:eastAsia="ＭＳ 明朝" w:hAnsi="ＭＳ 明朝"/>
          <w:szCs w:val="21"/>
        </w:rPr>
        <w:t>・業務報告書</w:t>
      </w:r>
      <w:r w:rsidR="00DA471F">
        <w:rPr>
          <w:rFonts w:ascii="ＭＳ 明朝" w:eastAsia="ＭＳ 明朝" w:hAnsi="ＭＳ 明朝" w:hint="eastAsia"/>
          <w:szCs w:val="21"/>
        </w:rPr>
        <w:t>2</w:t>
      </w:r>
      <w:r w:rsidR="00CC2635" w:rsidRPr="00182B46">
        <w:rPr>
          <w:rFonts w:ascii="ＭＳ 明朝" w:eastAsia="ＭＳ 明朝" w:hAnsi="ＭＳ 明朝"/>
          <w:szCs w:val="21"/>
        </w:rPr>
        <w:t>部</w:t>
      </w:r>
    </w:p>
    <w:p w14:paraId="6C923578" w14:textId="18705306" w:rsidR="00F63D63" w:rsidRPr="00182B46" w:rsidRDefault="00CC2635" w:rsidP="004E199C">
      <w:pPr>
        <w:ind w:firstLineChars="100" w:firstLine="210"/>
        <w:rPr>
          <w:rFonts w:ascii="ＭＳ 明朝" w:eastAsia="ＭＳ 明朝" w:hAnsi="ＭＳ 明朝"/>
          <w:szCs w:val="21"/>
        </w:rPr>
      </w:pPr>
      <w:r w:rsidRPr="00182B46">
        <w:rPr>
          <w:rFonts w:ascii="ＭＳ 明朝" w:eastAsia="ＭＳ 明朝" w:hAnsi="ＭＳ 明朝"/>
          <w:szCs w:val="21"/>
        </w:rPr>
        <w:t>・計画書本編</w:t>
      </w:r>
      <w:r w:rsidR="00DA471F">
        <w:rPr>
          <w:rFonts w:ascii="ＭＳ 明朝" w:eastAsia="ＭＳ 明朝" w:hAnsi="ＭＳ 明朝" w:hint="eastAsia"/>
          <w:szCs w:val="21"/>
        </w:rPr>
        <w:t>1</w:t>
      </w:r>
      <w:r w:rsidRPr="00182B46">
        <w:rPr>
          <w:rFonts w:ascii="ＭＳ 明朝" w:eastAsia="ＭＳ 明朝" w:hAnsi="ＭＳ 明朝"/>
          <w:szCs w:val="21"/>
        </w:rPr>
        <w:t xml:space="preserve">部 </w:t>
      </w:r>
    </w:p>
    <w:p w14:paraId="495BF2B3" w14:textId="4361A6C4" w:rsidR="00F63D63" w:rsidRPr="00182B46" w:rsidRDefault="00CC2635" w:rsidP="004E199C">
      <w:pPr>
        <w:ind w:firstLineChars="100" w:firstLine="210"/>
        <w:rPr>
          <w:rFonts w:ascii="ＭＳ 明朝" w:eastAsia="ＭＳ 明朝" w:hAnsi="ＭＳ 明朝"/>
          <w:szCs w:val="21"/>
        </w:rPr>
      </w:pPr>
      <w:r w:rsidRPr="00182B46">
        <w:rPr>
          <w:rFonts w:ascii="ＭＳ 明朝" w:eastAsia="ＭＳ 明朝" w:hAnsi="ＭＳ 明朝"/>
          <w:szCs w:val="21"/>
        </w:rPr>
        <w:t xml:space="preserve">・電子記録媒体（CD-R 等） </w:t>
      </w:r>
      <w:r w:rsidR="00DA471F">
        <w:rPr>
          <w:rFonts w:ascii="ＭＳ 明朝" w:eastAsia="ＭＳ 明朝" w:hAnsi="ＭＳ 明朝" w:hint="eastAsia"/>
          <w:szCs w:val="21"/>
        </w:rPr>
        <w:t>2</w:t>
      </w:r>
      <w:r w:rsidRPr="00182B46">
        <w:rPr>
          <w:rFonts w:ascii="ＭＳ 明朝" w:eastAsia="ＭＳ 明朝" w:hAnsi="ＭＳ 明朝"/>
          <w:szCs w:val="21"/>
        </w:rPr>
        <w:t xml:space="preserve">枚 </w:t>
      </w:r>
    </w:p>
    <w:p w14:paraId="680B5103" w14:textId="77777777" w:rsidR="00F63D63" w:rsidRPr="00182B46" w:rsidRDefault="00F63D63" w:rsidP="00CC2635">
      <w:pPr>
        <w:rPr>
          <w:rFonts w:ascii="ＭＳ 明朝" w:eastAsia="ＭＳ 明朝" w:hAnsi="ＭＳ 明朝"/>
          <w:szCs w:val="21"/>
        </w:rPr>
      </w:pPr>
    </w:p>
    <w:p w14:paraId="66CB254A" w14:textId="01A65E34" w:rsidR="00F63D63" w:rsidRPr="00182B46" w:rsidRDefault="00CC2635" w:rsidP="00CC2635">
      <w:pPr>
        <w:rPr>
          <w:rFonts w:ascii="ＭＳ 明朝" w:eastAsia="ＭＳ 明朝" w:hAnsi="ＭＳ 明朝"/>
          <w:szCs w:val="21"/>
        </w:rPr>
      </w:pPr>
      <w:r w:rsidRPr="00182B46">
        <w:rPr>
          <w:rFonts w:ascii="ＭＳ 明朝" w:eastAsia="ＭＳ 明朝" w:hAnsi="ＭＳ 明朝"/>
          <w:szCs w:val="21"/>
        </w:rPr>
        <w:t>７ 資料の貸与</w:t>
      </w:r>
    </w:p>
    <w:p w14:paraId="4E9601FC" w14:textId="237577CA" w:rsidR="00F63D63" w:rsidRPr="00182B46" w:rsidRDefault="00CC2635" w:rsidP="001C6C83">
      <w:pPr>
        <w:ind w:leftChars="100" w:left="210" w:firstLineChars="100" w:firstLine="210"/>
        <w:rPr>
          <w:rFonts w:ascii="ＭＳ 明朝" w:eastAsia="ＭＳ 明朝" w:hAnsi="ＭＳ 明朝"/>
          <w:szCs w:val="21"/>
        </w:rPr>
      </w:pPr>
      <w:r w:rsidRPr="00182B46">
        <w:rPr>
          <w:rFonts w:ascii="ＭＳ 明朝" w:eastAsia="ＭＳ 明朝" w:hAnsi="ＭＳ 明朝"/>
          <w:szCs w:val="21"/>
        </w:rPr>
        <w:t>受注者は、本業務に必要な資料を発注者より借り受けるものとするが、適正な管理に努めるとともに、業務完了後速やかに返却するものとする。</w:t>
      </w:r>
    </w:p>
    <w:p w14:paraId="344477A0" w14:textId="77777777" w:rsidR="00F63D63" w:rsidRPr="00182B46" w:rsidRDefault="00F63D63" w:rsidP="00CC2635">
      <w:pPr>
        <w:rPr>
          <w:rFonts w:ascii="ＭＳ 明朝" w:eastAsia="ＭＳ 明朝" w:hAnsi="ＭＳ 明朝"/>
          <w:szCs w:val="21"/>
        </w:rPr>
      </w:pPr>
    </w:p>
    <w:p w14:paraId="4BFFBCBB" w14:textId="5CFA1938" w:rsidR="00F63D63" w:rsidRPr="00182B46" w:rsidRDefault="00CC2635" w:rsidP="00CC2635">
      <w:pPr>
        <w:rPr>
          <w:rFonts w:ascii="ＭＳ 明朝" w:eastAsia="ＭＳ 明朝" w:hAnsi="ＭＳ 明朝"/>
          <w:szCs w:val="21"/>
        </w:rPr>
      </w:pPr>
      <w:r w:rsidRPr="00182B46">
        <w:rPr>
          <w:rFonts w:ascii="ＭＳ 明朝" w:eastAsia="ＭＳ 明朝" w:hAnsi="ＭＳ 明朝"/>
          <w:szCs w:val="21"/>
        </w:rPr>
        <w:t>８ 検査</w:t>
      </w:r>
    </w:p>
    <w:p w14:paraId="75642CB9" w14:textId="74BDB935" w:rsidR="00A27BD7" w:rsidRPr="00182B46" w:rsidRDefault="00CC2635" w:rsidP="001C6C83">
      <w:pPr>
        <w:ind w:leftChars="100" w:left="210" w:firstLineChars="100" w:firstLine="210"/>
        <w:rPr>
          <w:rFonts w:ascii="ＭＳ 明朝" w:eastAsia="ＭＳ 明朝" w:hAnsi="ＭＳ 明朝"/>
          <w:szCs w:val="21"/>
        </w:rPr>
      </w:pPr>
      <w:r w:rsidRPr="00182B46">
        <w:rPr>
          <w:rFonts w:ascii="ＭＳ 明朝" w:eastAsia="ＭＳ 明朝" w:hAnsi="ＭＳ 明朝"/>
          <w:szCs w:val="21"/>
        </w:rPr>
        <w:t>本業務実施中、受注者は必要に応じて発注者の部分検査を受け、業務完了後は最終検査を受けるものとする。なお、加除・訂正等の指示を受けた場合は、速やかにその指示に従うものとし、それに要する経費は受注者が負担するものとする。</w:t>
      </w:r>
    </w:p>
    <w:p w14:paraId="774F9C99" w14:textId="77777777" w:rsidR="00A27BD7" w:rsidRPr="00182B46" w:rsidRDefault="00A27BD7" w:rsidP="00CC2635">
      <w:pPr>
        <w:rPr>
          <w:rFonts w:ascii="ＭＳ 明朝" w:eastAsia="ＭＳ 明朝" w:hAnsi="ＭＳ 明朝"/>
          <w:szCs w:val="21"/>
        </w:rPr>
      </w:pPr>
    </w:p>
    <w:p w14:paraId="2187030D" w14:textId="38F653D0" w:rsidR="00A27BD7" w:rsidRPr="00182B46" w:rsidRDefault="00CC2635" w:rsidP="00CC2635">
      <w:pPr>
        <w:rPr>
          <w:rFonts w:ascii="ＭＳ 明朝" w:eastAsia="ＭＳ 明朝" w:hAnsi="ＭＳ 明朝"/>
          <w:szCs w:val="21"/>
        </w:rPr>
      </w:pPr>
      <w:r w:rsidRPr="00182B46">
        <w:rPr>
          <w:rFonts w:ascii="ＭＳ 明朝" w:eastAsia="ＭＳ 明朝" w:hAnsi="ＭＳ 明朝"/>
          <w:szCs w:val="21"/>
        </w:rPr>
        <w:t>９ その他</w:t>
      </w:r>
    </w:p>
    <w:p w14:paraId="5B68267F" w14:textId="6C815713" w:rsidR="00A27BD7" w:rsidRPr="00182B46" w:rsidRDefault="00CC2635" w:rsidP="00A27BD7">
      <w:pPr>
        <w:pStyle w:val="a3"/>
        <w:numPr>
          <w:ilvl w:val="0"/>
          <w:numId w:val="1"/>
        </w:numPr>
        <w:ind w:leftChars="0"/>
        <w:rPr>
          <w:rFonts w:ascii="ＭＳ 明朝" w:eastAsia="ＭＳ 明朝" w:hAnsi="ＭＳ 明朝"/>
          <w:szCs w:val="21"/>
        </w:rPr>
      </w:pPr>
      <w:r w:rsidRPr="00182B46">
        <w:rPr>
          <w:rFonts w:ascii="ＭＳ 明朝" w:eastAsia="ＭＳ 明朝" w:hAnsi="ＭＳ 明朝"/>
          <w:szCs w:val="21"/>
        </w:rPr>
        <w:t>法令等の遵守</w:t>
      </w:r>
    </w:p>
    <w:p w14:paraId="1832EEDB" w14:textId="0AEBB38F" w:rsidR="00A27BD7" w:rsidRPr="00182B46" w:rsidRDefault="00CC2635" w:rsidP="00A27BD7">
      <w:pPr>
        <w:pStyle w:val="a3"/>
        <w:ind w:leftChars="0" w:left="720"/>
        <w:rPr>
          <w:rFonts w:ascii="ＭＳ 明朝" w:eastAsia="ＭＳ 明朝" w:hAnsi="ＭＳ 明朝"/>
          <w:szCs w:val="21"/>
        </w:rPr>
      </w:pPr>
      <w:r w:rsidRPr="00182B46">
        <w:rPr>
          <w:rFonts w:ascii="ＭＳ 明朝" w:eastAsia="ＭＳ 明朝" w:hAnsi="ＭＳ 明朝"/>
          <w:szCs w:val="21"/>
        </w:rPr>
        <w:t>受注者は、本業務の履行にあたり、関連する法令等を遵守しなければならない。</w:t>
      </w:r>
    </w:p>
    <w:p w14:paraId="169613A6" w14:textId="167C8666" w:rsidR="00A27BD7" w:rsidRPr="00182B46" w:rsidRDefault="00CC2635" w:rsidP="00A27BD7">
      <w:pPr>
        <w:pStyle w:val="a3"/>
        <w:numPr>
          <w:ilvl w:val="0"/>
          <w:numId w:val="1"/>
        </w:numPr>
        <w:ind w:leftChars="0"/>
        <w:rPr>
          <w:rFonts w:ascii="ＭＳ 明朝" w:eastAsia="ＭＳ 明朝" w:hAnsi="ＭＳ 明朝"/>
          <w:szCs w:val="21"/>
        </w:rPr>
      </w:pPr>
      <w:r w:rsidRPr="00182B46">
        <w:rPr>
          <w:rFonts w:ascii="ＭＳ 明朝" w:eastAsia="ＭＳ 明朝" w:hAnsi="ＭＳ 明朝"/>
          <w:szCs w:val="21"/>
        </w:rPr>
        <w:t>費用の負担</w:t>
      </w:r>
    </w:p>
    <w:p w14:paraId="4D69783C" w14:textId="45669194" w:rsidR="00A27BD7" w:rsidRPr="00182B46" w:rsidRDefault="00CC2635" w:rsidP="00A27BD7">
      <w:pPr>
        <w:pStyle w:val="a3"/>
        <w:ind w:leftChars="0" w:left="720"/>
        <w:rPr>
          <w:rFonts w:ascii="ＭＳ 明朝" w:eastAsia="ＭＳ 明朝" w:hAnsi="ＭＳ 明朝"/>
          <w:szCs w:val="21"/>
        </w:rPr>
      </w:pPr>
      <w:r w:rsidRPr="00182B46">
        <w:rPr>
          <w:rFonts w:ascii="ＭＳ 明朝" w:eastAsia="ＭＳ 明朝" w:hAnsi="ＭＳ 明朝"/>
          <w:szCs w:val="21"/>
        </w:rPr>
        <w:t>本業務に伴う必要な経費は、仕様書に明記のないものであっても原則として受注者の負担とする。</w:t>
      </w:r>
    </w:p>
    <w:p w14:paraId="2F70A9E5" w14:textId="10328ED6" w:rsidR="00A27BD7" w:rsidRPr="00182B46" w:rsidRDefault="00CC2635" w:rsidP="00A27BD7">
      <w:pPr>
        <w:pStyle w:val="a3"/>
        <w:numPr>
          <w:ilvl w:val="0"/>
          <w:numId w:val="1"/>
        </w:numPr>
        <w:ind w:leftChars="0"/>
        <w:rPr>
          <w:rFonts w:ascii="ＭＳ 明朝" w:eastAsia="ＭＳ 明朝" w:hAnsi="ＭＳ 明朝"/>
          <w:szCs w:val="21"/>
        </w:rPr>
      </w:pPr>
      <w:r w:rsidRPr="00182B46">
        <w:rPr>
          <w:rFonts w:ascii="ＭＳ 明朝" w:eastAsia="ＭＳ 明朝" w:hAnsi="ＭＳ 明朝"/>
          <w:szCs w:val="21"/>
        </w:rPr>
        <w:t>秘密の保持</w:t>
      </w:r>
    </w:p>
    <w:p w14:paraId="5F459C4A" w14:textId="4C286990" w:rsidR="00A27BD7" w:rsidRPr="00182B46" w:rsidRDefault="00CC2635" w:rsidP="004D50DD">
      <w:pPr>
        <w:pStyle w:val="a3"/>
        <w:ind w:leftChars="0" w:left="720"/>
        <w:rPr>
          <w:rFonts w:ascii="ＭＳ 明朝" w:eastAsia="ＭＳ 明朝" w:hAnsi="ＭＳ 明朝"/>
          <w:szCs w:val="21"/>
        </w:rPr>
      </w:pPr>
      <w:r w:rsidRPr="00182B46">
        <w:rPr>
          <w:rFonts w:ascii="ＭＳ 明朝" w:eastAsia="ＭＳ 明朝" w:hAnsi="ＭＳ 明朝"/>
          <w:szCs w:val="21"/>
        </w:rPr>
        <w:t>本業務において、受注者の社員は、在職中はもとより退職後といえども業務上知り得た秘密を何人にも漏洩してはならないものとする。</w:t>
      </w:r>
    </w:p>
    <w:p w14:paraId="676FD690" w14:textId="4887531D" w:rsidR="00A27BD7" w:rsidRPr="00182B46" w:rsidRDefault="00CC2635" w:rsidP="00A27BD7">
      <w:pPr>
        <w:pStyle w:val="a3"/>
        <w:numPr>
          <w:ilvl w:val="0"/>
          <w:numId w:val="1"/>
        </w:numPr>
        <w:ind w:leftChars="0"/>
        <w:rPr>
          <w:rFonts w:ascii="ＭＳ 明朝" w:eastAsia="ＭＳ 明朝" w:hAnsi="ＭＳ 明朝"/>
          <w:szCs w:val="21"/>
        </w:rPr>
      </w:pPr>
      <w:r w:rsidRPr="00182B46">
        <w:rPr>
          <w:rFonts w:ascii="ＭＳ 明朝" w:eastAsia="ＭＳ 明朝" w:hAnsi="ＭＳ 明朝"/>
          <w:szCs w:val="21"/>
        </w:rPr>
        <w:t>損害賠償</w:t>
      </w:r>
    </w:p>
    <w:p w14:paraId="242E3090" w14:textId="2D771333" w:rsidR="00A27BD7" w:rsidRPr="00182B46" w:rsidRDefault="00CC2635" w:rsidP="004D50DD">
      <w:pPr>
        <w:pStyle w:val="a3"/>
        <w:ind w:leftChars="0" w:left="720"/>
        <w:rPr>
          <w:rFonts w:ascii="ＭＳ 明朝" w:eastAsia="ＭＳ 明朝" w:hAnsi="ＭＳ 明朝"/>
          <w:szCs w:val="21"/>
        </w:rPr>
      </w:pPr>
      <w:r w:rsidRPr="00182B46">
        <w:rPr>
          <w:rFonts w:ascii="ＭＳ 明朝" w:eastAsia="ＭＳ 明朝" w:hAnsi="ＭＳ 明朝"/>
          <w:szCs w:val="21"/>
        </w:rPr>
        <w:t>受注者は、本業務中に生じた事故に対する一切の責任を負うものとし、事故の状況等を速やかに発注者に報告し、最善の処置を行わなければならない。</w:t>
      </w:r>
    </w:p>
    <w:p w14:paraId="6EBA86E1" w14:textId="04D54F51" w:rsidR="004D50DD" w:rsidRPr="00182B46" w:rsidRDefault="004D50DD" w:rsidP="004D50DD">
      <w:pPr>
        <w:pStyle w:val="a3"/>
        <w:numPr>
          <w:ilvl w:val="0"/>
          <w:numId w:val="1"/>
        </w:numPr>
        <w:ind w:leftChars="0"/>
        <w:rPr>
          <w:rFonts w:ascii="ＭＳ 明朝" w:eastAsia="ＭＳ 明朝" w:hAnsi="ＭＳ 明朝"/>
          <w:szCs w:val="21"/>
        </w:rPr>
      </w:pPr>
      <w:r w:rsidRPr="00182B46">
        <w:rPr>
          <w:rFonts w:ascii="ＭＳ 明朝" w:eastAsia="ＭＳ 明朝" w:hAnsi="ＭＳ 明朝" w:hint="eastAsia"/>
          <w:szCs w:val="21"/>
        </w:rPr>
        <w:t>活性化再生法に基づく地域公共交通計画</w:t>
      </w:r>
      <w:r w:rsidRPr="00182B46">
        <w:rPr>
          <w:rFonts w:ascii="ＭＳ 明朝" w:eastAsia="ＭＳ 明朝" w:hAnsi="ＭＳ 明朝"/>
          <w:szCs w:val="21"/>
        </w:rPr>
        <w:t>策定に係る注意事項</w:t>
      </w:r>
    </w:p>
    <w:p w14:paraId="343A9982" w14:textId="5594D283" w:rsidR="004D50DD" w:rsidRPr="00182B46" w:rsidRDefault="004D50DD" w:rsidP="004D50DD">
      <w:pPr>
        <w:ind w:leftChars="335" w:left="703"/>
        <w:rPr>
          <w:rFonts w:ascii="ＭＳ 明朝" w:eastAsia="ＭＳ 明朝" w:hAnsi="ＭＳ 明朝"/>
          <w:szCs w:val="21"/>
        </w:rPr>
      </w:pPr>
      <w:r w:rsidRPr="00182B46">
        <w:rPr>
          <w:rFonts w:ascii="ＭＳ 明朝" w:eastAsia="ＭＳ 明朝" w:hAnsi="ＭＳ 明朝"/>
          <w:szCs w:val="21"/>
        </w:rPr>
        <w:t>国土交通省「地域公共交通計画等の作成と運用の手引き」を熟読し、発注者との共通理解に資する。</w:t>
      </w:r>
    </w:p>
    <w:p w14:paraId="0A13615D" w14:textId="77777777" w:rsidR="00581048" w:rsidRPr="00182B46" w:rsidRDefault="004D50DD" w:rsidP="00581048">
      <w:pPr>
        <w:rPr>
          <w:rFonts w:ascii="ＭＳ 明朝" w:eastAsia="ＭＳ 明朝" w:hAnsi="ＭＳ 明朝"/>
          <w:szCs w:val="21"/>
        </w:rPr>
      </w:pPr>
      <w:r w:rsidRPr="00182B46">
        <w:rPr>
          <w:rFonts w:ascii="ＭＳ 明朝" w:eastAsia="ＭＳ 明朝" w:hAnsi="ＭＳ 明朝"/>
          <w:szCs w:val="21"/>
        </w:rPr>
        <w:t>①入門編</w:t>
      </w:r>
    </w:p>
    <w:p w14:paraId="02F49645" w14:textId="1DF1BC96" w:rsidR="004D50DD" w:rsidRPr="00182B46" w:rsidRDefault="004D50DD" w:rsidP="00581048">
      <w:pPr>
        <w:ind w:firstLineChars="100" w:firstLine="210"/>
        <w:rPr>
          <w:rFonts w:ascii="ＭＳ 明朝" w:eastAsia="ＭＳ 明朝" w:hAnsi="ＭＳ 明朝"/>
          <w:szCs w:val="21"/>
        </w:rPr>
      </w:pPr>
      <w:r w:rsidRPr="00182B46">
        <w:rPr>
          <w:rFonts w:ascii="ＭＳ 明朝" w:eastAsia="ＭＳ 明朝" w:hAnsi="ＭＳ 明朝"/>
          <w:color w:val="000000" w:themeColor="text1"/>
          <w:szCs w:val="21"/>
        </w:rPr>
        <w:t>https://www.mlit.go.jp/sogoseisaku/transport/content/001475484.pdf</w:t>
      </w:r>
    </w:p>
    <w:p w14:paraId="72E555E8" w14:textId="77777777" w:rsidR="00DA471F" w:rsidRDefault="00DA471F" w:rsidP="00581048">
      <w:pPr>
        <w:rPr>
          <w:rFonts w:ascii="ＭＳ 明朝" w:eastAsia="ＭＳ 明朝" w:hAnsi="ＭＳ 明朝"/>
          <w:szCs w:val="21"/>
        </w:rPr>
      </w:pPr>
    </w:p>
    <w:p w14:paraId="7D576CB1" w14:textId="6AA2640E" w:rsidR="00581048" w:rsidRPr="00182B46" w:rsidRDefault="004D50DD" w:rsidP="00581048">
      <w:pPr>
        <w:rPr>
          <w:rFonts w:ascii="ＭＳ 明朝" w:eastAsia="ＭＳ 明朝" w:hAnsi="ＭＳ 明朝"/>
          <w:szCs w:val="21"/>
        </w:rPr>
      </w:pPr>
      <w:r w:rsidRPr="00182B46">
        <w:rPr>
          <w:rFonts w:ascii="ＭＳ 明朝" w:eastAsia="ＭＳ 明朝" w:hAnsi="ＭＳ 明朝"/>
          <w:szCs w:val="21"/>
        </w:rPr>
        <w:lastRenderedPageBreak/>
        <w:t>②詳細編</w:t>
      </w:r>
    </w:p>
    <w:p w14:paraId="0942454A" w14:textId="248AD699" w:rsidR="004D50DD" w:rsidRPr="00182B46" w:rsidRDefault="004D50DD" w:rsidP="00581048">
      <w:pPr>
        <w:ind w:firstLineChars="100" w:firstLine="210"/>
        <w:rPr>
          <w:rFonts w:ascii="ＭＳ 明朝" w:eastAsia="ＭＳ 明朝" w:hAnsi="ＭＳ 明朝"/>
          <w:szCs w:val="21"/>
        </w:rPr>
      </w:pPr>
      <w:r w:rsidRPr="00182B46">
        <w:rPr>
          <w:rFonts w:ascii="ＭＳ 明朝" w:eastAsia="ＭＳ 明朝" w:hAnsi="ＭＳ 明朝"/>
          <w:szCs w:val="21"/>
        </w:rPr>
        <w:t>https://www.mlit.go.jp/sogoseisaku/transport/content/001480548.pdf</w:t>
      </w:r>
    </w:p>
    <w:p w14:paraId="27526E7E" w14:textId="77777777" w:rsidR="004D50DD" w:rsidRPr="00182B46" w:rsidRDefault="004D50DD" w:rsidP="00A27BD7">
      <w:pPr>
        <w:rPr>
          <w:rFonts w:ascii="ＭＳ 明朝" w:eastAsia="ＭＳ 明朝" w:hAnsi="ＭＳ 明朝"/>
          <w:szCs w:val="21"/>
        </w:rPr>
      </w:pPr>
    </w:p>
    <w:p w14:paraId="3383BE81" w14:textId="48837466" w:rsidR="00A27BD7" w:rsidRPr="00182B46" w:rsidRDefault="00CC2635" w:rsidP="00A27BD7">
      <w:pPr>
        <w:rPr>
          <w:rFonts w:ascii="ＭＳ 明朝" w:eastAsia="ＭＳ 明朝" w:hAnsi="ＭＳ 明朝"/>
          <w:szCs w:val="21"/>
        </w:rPr>
      </w:pPr>
      <w:r w:rsidRPr="00182B46">
        <w:rPr>
          <w:rFonts w:ascii="ＭＳ 明朝" w:eastAsia="ＭＳ 明朝" w:hAnsi="ＭＳ 明朝"/>
          <w:szCs w:val="21"/>
        </w:rPr>
        <w:t>10 成果物の帰属</w:t>
      </w:r>
    </w:p>
    <w:p w14:paraId="34FB0836" w14:textId="79A37986" w:rsidR="00A27BD7" w:rsidRDefault="00CC2635" w:rsidP="001C6C83">
      <w:pPr>
        <w:ind w:leftChars="100" w:left="210" w:firstLineChars="100" w:firstLine="210"/>
        <w:rPr>
          <w:rFonts w:ascii="ＭＳ 明朝" w:eastAsia="ＭＳ 明朝" w:hAnsi="ＭＳ 明朝"/>
          <w:szCs w:val="21"/>
        </w:rPr>
      </w:pPr>
      <w:r w:rsidRPr="00182B46">
        <w:rPr>
          <w:rFonts w:ascii="ＭＳ 明朝" w:eastAsia="ＭＳ 明朝" w:hAnsi="ＭＳ 明朝"/>
          <w:szCs w:val="21"/>
        </w:rPr>
        <w:t xml:space="preserve">本業務で得られた成果物の所有権、著作権及び利用権は、発注者に帰属するものとする。 </w:t>
      </w:r>
    </w:p>
    <w:p w14:paraId="0F7A0637" w14:textId="77777777" w:rsidR="005B6E1C" w:rsidRPr="00182B46" w:rsidRDefault="005B6E1C" w:rsidP="001C6C83">
      <w:pPr>
        <w:ind w:leftChars="100" w:left="210" w:firstLineChars="100" w:firstLine="210"/>
        <w:rPr>
          <w:rFonts w:ascii="ＭＳ 明朝" w:eastAsia="ＭＳ 明朝" w:hAnsi="ＭＳ 明朝"/>
          <w:szCs w:val="21"/>
        </w:rPr>
      </w:pPr>
    </w:p>
    <w:p w14:paraId="6F737DDC" w14:textId="0F5431CB" w:rsidR="00A27BD7" w:rsidRPr="00182B46" w:rsidRDefault="00CC2635" w:rsidP="00A27BD7">
      <w:pPr>
        <w:rPr>
          <w:rFonts w:ascii="ＭＳ 明朝" w:eastAsia="ＭＳ 明朝" w:hAnsi="ＭＳ 明朝"/>
          <w:szCs w:val="21"/>
        </w:rPr>
      </w:pPr>
      <w:r w:rsidRPr="00182B46">
        <w:rPr>
          <w:rFonts w:ascii="ＭＳ 明朝" w:eastAsia="ＭＳ 明朝" w:hAnsi="ＭＳ 明朝"/>
          <w:szCs w:val="21"/>
        </w:rPr>
        <w:t>11 疑義</w:t>
      </w:r>
    </w:p>
    <w:p w14:paraId="353BC336" w14:textId="2C06FF1B" w:rsidR="001E3179" w:rsidRPr="00182B46" w:rsidRDefault="00CC2635" w:rsidP="001C6C83">
      <w:pPr>
        <w:ind w:leftChars="100" w:left="210" w:firstLineChars="100" w:firstLine="210"/>
        <w:rPr>
          <w:rFonts w:ascii="ＭＳ 明朝" w:eastAsia="ＭＳ 明朝" w:hAnsi="ＭＳ 明朝"/>
          <w:szCs w:val="21"/>
        </w:rPr>
      </w:pPr>
      <w:r w:rsidRPr="00182B46">
        <w:rPr>
          <w:rFonts w:ascii="ＭＳ 明朝" w:eastAsia="ＭＳ 明朝" w:hAnsi="ＭＳ 明朝"/>
          <w:szCs w:val="21"/>
        </w:rPr>
        <w:t>受注者は、本業務の実施に際しては、常に発注者との連絡を密にし、疑義が生じた場合等事業の遂行に支障を来たす恐れがある場合には、速やかに発注者と協議するものとする。</w:t>
      </w:r>
    </w:p>
    <w:p w14:paraId="0BC0A435" w14:textId="77777777" w:rsidR="00581048" w:rsidRPr="00182B46" w:rsidRDefault="00581048">
      <w:pPr>
        <w:ind w:leftChars="100" w:left="210" w:firstLineChars="100" w:firstLine="210"/>
        <w:rPr>
          <w:rFonts w:ascii="ＭＳ 明朝" w:eastAsia="ＭＳ 明朝" w:hAnsi="ＭＳ 明朝"/>
          <w:szCs w:val="21"/>
        </w:rPr>
      </w:pPr>
    </w:p>
    <w:sectPr w:rsidR="00581048" w:rsidRPr="00182B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299A" w14:textId="77777777" w:rsidR="004D50DD" w:rsidRDefault="004D50DD" w:rsidP="004D50DD">
      <w:r>
        <w:separator/>
      </w:r>
    </w:p>
  </w:endnote>
  <w:endnote w:type="continuationSeparator" w:id="0">
    <w:p w14:paraId="1ADCAEB6" w14:textId="77777777" w:rsidR="004D50DD" w:rsidRDefault="004D50DD" w:rsidP="004D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164C" w14:textId="77777777" w:rsidR="004D50DD" w:rsidRDefault="004D50DD" w:rsidP="004D50DD">
      <w:r>
        <w:separator/>
      </w:r>
    </w:p>
  </w:footnote>
  <w:footnote w:type="continuationSeparator" w:id="0">
    <w:p w14:paraId="4448A619" w14:textId="77777777" w:rsidR="004D50DD" w:rsidRDefault="004D50DD" w:rsidP="004D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7244"/>
    <w:multiLevelType w:val="hybridMultilevel"/>
    <w:tmpl w:val="546ABF22"/>
    <w:lvl w:ilvl="0" w:tplc="61CE94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84E4E"/>
    <w:multiLevelType w:val="hybridMultilevel"/>
    <w:tmpl w:val="1AACC01A"/>
    <w:lvl w:ilvl="0" w:tplc="29B69688">
      <w:start w:val="1"/>
      <w:numFmt w:val="decimalFullWidth"/>
      <w:lvlText w:val="（%1）"/>
      <w:lvlJc w:val="left"/>
      <w:pPr>
        <w:ind w:left="828" w:hanging="720"/>
      </w:pPr>
      <w:rPr>
        <w:rFonts w:ascii="ＭＳ 明朝" w:eastAsia="ＭＳ 明朝" w:hAnsi="ＭＳ 明朝" w:hint="default"/>
        <w:sz w:val="22"/>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2605B60"/>
    <w:multiLevelType w:val="hybridMultilevel"/>
    <w:tmpl w:val="5CD26E68"/>
    <w:lvl w:ilvl="0" w:tplc="61CE9456">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4943440"/>
    <w:multiLevelType w:val="hybridMultilevel"/>
    <w:tmpl w:val="568CB37A"/>
    <w:lvl w:ilvl="0" w:tplc="61CE9456">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73637C1"/>
    <w:multiLevelType w:val="hybridMultilevel"/>
    <w:tmpl w:val="466ADD48"/>
    <w:lvl w:ilvl="0" w:tplc="A00EC30C">
      <w:start w:val="1"/>
      <w:numFmt w:val="decimalFullWidth"/>
      <w:lvlText w:val="（%1）"/>
      <w:lvlJc w:val="left"/>
      <w:pPr>
        <w:ind w:left="525" w:hanging="420"/>
      </w:pPr>
      <w:rPr>
        <w:rFonts w:ascii="ＭＳ 明朝" w:eastAsia="ＭＳ 明朝" w:hAnsi="ＭＳ 明朝" w:hint="default"/>
        <w:sz w:val="22"/>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10"/>
  <w:displayHorizontalDrawingGridEvery w:val="5"/>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35"/>
    <w:rsid w:val="0000239F"/>
    <w:rsid w:val="00182B46"/>
    <w:rsid w:val="001C6C83"/>
    <w:rsid w:val="001E3179"/>
    <w:rsid w:val="002A0155"/>
    <w:rsid w:val="004971AF"/>
    <w:rsid w:val="004D50DD"/>
    <w:rsid w:val="004E199C"/>
    <w:rsid w:val="00581048"/>
    <w:rsid w:val="005B6E1C"/>
    <w:rsid w:val="00681D5A"/>
    <w:rsid w:val="007B2C3B"/>
    <w:rsid w:val="008B58C5"/>
    <w:rsid w:val="00913FAB"/>
    <w:rsid w:val="00976E3C"/>
    <w:rsid w:val="00A27BD7"/>
    <w:rsid w:val="00A70DD2"/>
    <w:rsid w:val="00AE3AF2"/>
    <w:rsid w:val="00BC6AA4"/>
    <w:rsid w:val="00C35671"/>
    <w:rsid w:val="00C97FB2"/>
    <w:rsid w:val="00CC2635"/>
    <w:rsid w:val="00D44423"/>
    <w:rsid w:val="00DA471F"/>
    <w:rsid w:val="00DD6F47"/>
    <w:rsid w:val="00E75F73"/>
    <w:rsid w:val="00E77DE0"/>
    <w:rsid w:val="00EB08CE"/>
    <w:rsid w:val="00F63D63"/>
    <w:rsid w:val="00FE2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88E306"/>
  <w15:chartTrackingRefBased/>
  <w15:docId w15:val="{EC54837E-671F-4939-AC93-200F871B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BD7"/>
    <w:pPr>
      <w:ind w:leftChars="400" w:left="840"/>
    </w:pPr>
  </w:style>
  <w:style w:type="paragraph" w:styleId="a4">
    <w:name w:val="header"/>
    <w:basedOn w:val="a"/>
    <w:link w:val="a5"/>
    <w:uiPriority w:val="99"/>
    <w:unhideWhenUsed/>
    <w:rsid w:val="004D50DD"/>
    <w:pPr>
      <w:tabs>
        <w:tab w:val="center" w:pos="4252"/>
        <w:tab w:val="right" w:pos="8504"/>
      </w:tabs>
      <w:snapToGrid w:val="0"/>
    </w:pPr>
  </w:style>
  <w:style w:type="character" w:customStyle="1" w:styleId="a5">
    <w:name w:val="ヘッダー (文字)"/>
    <w:basedOn w:val="a0"/>
    <w:link w:val="a4"/>
    <w:uiPriority w:val="99"/>
    <w:rsid w:val="004D50DD"/>
  </w:style>
  <w:style w:type="paragraph" w:styleId="a6">
    <w:name w:val="footer"/>
    <w:basedOn w:val="a"/>
    <w:link w:val="a7"/>
    <w:uiPriority w:val="99"/>
    <w:unhideWhenUsed/>
    <w:rsid w:val="004D50DD"/>
    <w:pPr>
      <w:tabs>
        <w:tab w:val="center" w:pos="4252"/>
        <w:tab w:val="right" w:pos="8504"/>
      </w:tabs>
      <w:snapToGrid w:val="0"/>
    </w:pPr>
  </w:style>
  <w:style w:type="character" w:customStyle="1" w:styleId="a7">
    <w:name w:val="フッター (文字)"/>
    <w:basedOn w:val="a0"/>
    <w:link w:val="a6"/>
    <w:uiPriority w:val="99"/>
    <w:rsid w:val="004D50DD"/>
  </w:style>
  <w:style w:type="character" w:styleId="a8">
    <w:name w:val="Hyperlink"/>
    <w:basedOn w:val="a0"/>
    <w:uiPriority w:val="99"/>
    <w:unhideWhenUsed/>
    <w:rsid w:val="004D50DD"/>
    <w:rPr>
      <w:color w:val="0563C1" w:themeColor="hyperlink"/>
      <w:u w:val="single"/>
    </w:rPr>
  </w:style>
  <w:style w:type="character" w:styleId="a9">
    <w:name w:val="Unresolved Mention"/>
    <w:basedOn w:val="a0"/>
    <w:uiPriority w:val="99"/>
    <w:semiHidden/>
    <w:unhideWhenUsed/>
    <w:rsid w:val="004D5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4733-01F2-40F1-84C1-37E5B402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正祥</dc:creator>
  <cp:keywords/>
  <dc:description/>
  <cp:lastModifiedBy>富田 正祥</cp:lastModifiedBy>
  <cp:revision>18</cp:revision>
  <cp:lastPrinted>2025-04-16T01:21:00Z</cp:lastPrinted>
  <dcterms:created xsi:type="dcterms:W3CDTF">2025-03-19T05:18:00Z</dcterms:created>
  <dcterms:modified xsi:type="dcterms:W3CDTF">2025-04-16T23:53:00Z</dcterms:modified>
</cp:coreProperties>
</file>